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left="0" w:hanging="2"/>
        <w:jc w:val="right"/>
        <w:rPr/>
      </w:pPr>
      <w:r w:rsidDel="00000000" w:rsidR="00000000" w:rsidRPr="00000000">
        <w:rPr>
          <w:rtl w:val="0"/>
        </w:rPr>
        <w:t xml:space="preserve">Belo Horizonte, em 07 de junho de 2024.</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r>
    </w:p>
    <w:p w:rsidR="00000000" w:rsidDel="00000000" w:rsidP="00000000" w:rsidRDefault="00000000" w:rsidRPr="00000000" w14:paraId="00000004">
      <w:pPr>
        <w:widowControl w:val="0"/>
        <w:ind w:hanging="2"/>
        <w:jc w:val="both"/>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highlight w:val="yellow"/>
          <w:rtl w:val="0"/>
        </w:rPr>
        <w:t xml:space="preserve">RETIFICAÇÃO  -  </w:t>
      </w:r>
      <w:r w:rsidDel="00000000" w:rsidR="00000000" w:rsidRPr="00000000">
        <w:rPr>
          <w:b w:val="1"/>
          <w:rtl w:val="0"/>
        </w:rPr>
        <w:t xml:space="preserve"> Edital do Processo Seletivo - CURSISTAS</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left="0" w:hanging="2"/>
        <w:jc w:val="center"/>
        <w:rPr>
          <w:highlight w:val="cyan"/>
        </w:rPr>
      </w:pPr>
      <w:r w:rsidDel="00000000" w:rsidR="00000000" w:rsidRPr="00000000">
        <w:rPr>
          <w:b w:val="1"/>
          <w:rtl w:val="0"/>
        </w:rPr>
        <w:t xml:space="preserve">CURSO DE ATUALIZAÇÃO FORMAÇÃO EM SAÚDE BUCAL: PROCESSO DE TRABALHO NA ATENÇÃO BÁSICA E IMPLEMENTAÇÃO MUNICIPAL DA POLÍTICA NACIONAL DE SAÚDE BUCAL - “FormaSB”</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r>
    </w:p>
    <w:p w:rsidR="00000000" w:rsidDel="00000000" w:rsidP="00000000" w:rsidRDefault="00000000" w:rsidRPr="00000000" w14:paraId="0000000A">
      <w:pPr>
        <w:widowControl w:val="0"/>
        <w:spacing w:after="240" w:before="240" w:lineRule="auto"/>
        <w:ind w:left="0" w:hanging="2"/>
        <w:jc w:val="both"/>
        <w:rPr>
          <w:highlight w:val="white"/>
        </w:rPr>
      </w:pPr>
      <w:r w:rsidDel="00000000" w:rsidR="00000000" w:rsidRPr="00000000">
        <w:rPr>
          <w:highlight w:val="white"/>
          <w:rtl w:val="0"/>
        </w:rPr>
        <w:t xml:space="preserve">A Faculdade de Odontologia da Universidade Federal de Minas Gerais (FAO-UFMG), por meio da Coordenação do Curso de Atualização “</w:t>
      </w:r>
      <w:r w:rsidDel="00000000" w:rsidR="00000000" w:rsidRPr="00000000">
        <w:rPr>
          <w:b w:val="1"/>
          <w:highlight w:val="white"/>
          <w:rtl w:val="0"/>
        </w:rPr>
        <w:t xml:space="preserve">Formação em Saúde Bucal: processo de trabalho na Atenção Básica e implementação municipal da Política Nacional de Saúde Bucal - FormaSB”</w:t>
      </w:r>
      <w:r w:rsidDel="00000000" w:rsidR="00000000" w:rsidRPr="00000000">
        <w:rPr>
          <w:highlight w:val="white"/>
          <w:rtl w:val="0"/>
        </w:rPr>
        <w:t xml:space="preserve">, em parceria com a Coordenação Geral de Saúde Bucal (CGSB) do Departamento de Estratégias e de Políticas de Saúde Comunitária (DESCO) da Secretaria de Atenção Primária à Saúde (SAPS) do Ministério da Saúde (MS), torna pública, neste Edital, a abertura de processo seletivo simplificado de cursistas para o Curso FormaSB, na modalidade de ensino </w:t>
      </w:r>
      <w:r w:rsidDel="00000000" w:rsidR="00000000" w:rsidRPr="00000000">
        <w:rPr>
          <w:i w:val="1"/>
          <w:highlight w:val="white"/>
          <w:rtl w:val="0"/>
        </w:rPr>
        <w:t xml:space="preserve">online</w:t>
      </w:r>
      <w:r w:rsidDel="00000000" w:rsidR="00000000" w:rsidRPr="00000000">
        <w:rPr>
          <w:highlight w:val="white"/>
          <w:rtl w:val="0"/>
        </w:rPr>
        <w:t xml:space="preserve">.</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left="0" w:hanging="2"/>
        <w:jc w:val="both"/>
        <w:rPr>
          <w:b w:val="1"/>
        </w:rPr>
      </w:pPr>
      <w:r w:rsidDel="00000000" w:rsidR="00000000" w:rsidRPr="00000000">
        <w:rPr>
          <w:b w:val="1"/>
          <w:rtl w:val="0"/>
        </w:rPr>
        <w:t xml:space="preserve">1. DO OBJETIVO</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left="0" w:hanging="2"/>
        <w:jc w:val="both"/>
        <w:rPr>
          <w:b w:val="1"/>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Selecionar cursistas para o curso “</w:t>
      </w:r>
      <w:r w:rsidDel="00000000" w:rsidR="00000000" w:rsidRPr="00000000">
        <w:rPr>
          <w:b w:val="1"/>
          <w:rtl w:val="0"/>
        </w:rPr>
        <w:t xml:space="preserve">FormaSB”,</w:t>
      </w:r>
      <w:r w:rsidDel="00000000" w:rsidR="00000000" w:rsidRPr="00000000">
        <w:rPr>
          <w:rtl w:val="0"/>
        </w:rPr>
        <w:t xml:space="preserve"> na modalidade de ensino </w:t>
      </w:r>
      <w:r w:rsidDel="00000000" w:rsidR="00000000" w:rsidRPr="00000000">
        <w:rPr>
          <w:i w:val="1"/>
          <w:rtl w:val="0"/>
        </w:rPr>
        <w:t xml:space="preserve">online</w:t>
      </w:r>
      <w:r w:rsidDel="00000000" w:rsidR="00000000" w:rsidRPr="00000000">
        <w:rPr>
          <w:rtl w:val="0"/>
        </w:rPr>
        <w:t xml:space="preserve">, com o objetivo de apoiar a formação de Equipes de Saúde Bucal (eSB) da Estratégia Saúde da Família (ESF) e Coordenadores Municipais de Saúde Bucal, contribuindo para o aprimoramento do processo de trabalho na Atenção Primária à Saúde (APS) e para a implantação das diretrizes da Política Nacional de Saúde Bucal (PNSB) nos municípios.</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0" w:hanging="2"/>
        <w:jc w:val="both"/>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0" w:hanging="2"/>
        <w:jc w:val="both"/>
        <w:rPr>
          <w:b w:val="1"/>
        </w:rPr>
      </w:pPr>
      <w:r w:rsidDel="00000000" w:rsidR="00000000" w:rsidRPr="00000000">
        <w:rPr>
          <w:b w:val="1"/>
          <w:rtl w:val="0"/>
        </w:rPr>
        <w:t xml:space="preserve">2. DO CURSO</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0" w:hanging="2"/>
        <w:jc w:val="both"/>
        <w:rPr>
          <w:b w:val="1"/>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Curso de atualização, com carga horária </w:t>
      </w:r>
      <w:r w:rsidDel="00000000" w:rsidR="00000000" w:rsidRPr="00000000">
        <w:rPr>
          <w:highlight w:val="white"/>
          <w:rtl w:val="0"/>
        </w:rPr>
        <w:t xml:space="preserve">total de 60 horas, </w:t>
      </w:r>
      <w:r w:rsidDel="00000000" w:rsidR="00000000" w:rsidRPr="00000000">
        <w:rPr>
          <w:rtl w:val="0"/>
        </w:rPr>
        <w:t xml:space="preserve">sendo 36 horas síncronas (24 horas diretamente com tutor/a-turma e mais 12 horas em encontros temáticos com convidados); e 24 horas assíncronas, para a realização de atividades de dispersão e no Ambiente Virtual de Aprendizagem (AVA). A duração total do curso será de três meses, com encontros quinzenais de 4 horas tutor/a-turma e 12 horas em encontros temáticos programados ao longo do curso. Os encontros </w:t>
      </w:r>
      <w:r w:rsidDel="00000000" w:rsidR="00000000" w:rsidRPr="00000000">
        <w:rPr>
          <w:i w:val="1"/>
          <w:rtl w:val="0"/>
        </w:rPr>
        <w:t xml:space="preserve">online</w:t>
      </w:r>
      <w:r w:rsidDel="00000000" w:rsidR="00000000" w:rsidRPr="00000000">
        <w:rPr>
          <w:rtl w:val="0"/>
        </w:rPr>
        <w:t xml:space="preserve"> serão realizados no ambiente da Rede Nacional de Pesquisa (RNP).</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b w:val="1"/>
          <w:rtl w:val="0"/>
        </w:rPr>
        <w:t xml:space="preserve">3. DO PÚBLICO ALVO</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ind w:left="0" w:hanging="2"/>
        <w:jc w:val="both"/>
        <w:rPr>
          <w:highlight w:val="yellow"/>
        </w:rPr>
      </w:pPr>
      <w:r w:rsidDel="00000000" w:rsidR="00000000" w:rsidRPr="00000000">
        <w:rPr>
          <w:rtl w:val="0"/>
        </w:rPr>
        <w:t xml:space="preserve">3.1 Equipes de Saúde Bucal (eSB) da Estratégia Saúde da Família (CD, ASB e/ou TSB), em regime de trabalho de 40h semanais, e responsáveis pela gestão municipal de saúde bucal (equivalente ao cargo/função de Coordenador/a Municipal de Saúde Bucal) </w:t>
      </w:r>
      <w:r w:rsidDel="00000000" w:rsidR="00000000" w:rsidRPr="00000000">
        <w:rPr>
          <w:highlight w:val="yellow"/>
          <w:rtl w:val="0"/>
        </w:rPr>
        <w:t xml:space="preserve">de municípios até 100 mil habitantes;</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Parágrafo Único. Considerando que o curso será realizado exclusivamente na modalidade </w:t>
      </w:r>
      <w:r w:rsidDel="00000000" w:rsidR="00000000" w:rsidRPr="00000000">
        <w:rPr>
          <w:i w:val="1"/>
          <w:rtl w:val="0"/>
        </w:rPr>
        <w:t xml:space="preserve">online</w:t>
      </w:r>
      <w:r w:rsidDel="00000000" w:rsidR="00000000" w:rsidRPr="00000000">
        <w:rPr>
          <w:rtl w:val="0"/>
        </w:rPr>
        <w:t xml:space="preserve">, é pré-requisito que os candidatos tenham acesso à rede de internet que suporte a participação nos encontros síncronos e o acesso à plataforma de atividades do curso.</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ind w:left="0" w:hanging="2"/>
        <w:jc w:val="both"/>
        <w:rPr>
          <w:b w:val="1"/>
        </w:rPr>
      </w:pPr>
      <w:r w:rsidDel="00000000" w:rsidR="00000000" w:rsidRPr="00000000">
        <w:rPr>
          <w:b w:val="1"/>
          <w:rtl w:val="0"/>
        </w:rPr>
        <w:t xml:space="preserve">4. DAS VAGAS</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0" w:hanging="2"/>
        <w:jc w:val="both"/>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O Curso oferece três mil e duzentas (3.200) vagas, que poderão inscrever profissionais de Equipes de Saúde Bucal da Estratégia Saúde da Família (CD, ASB e/ou TSB), em regime de trabalho de 40h semanais e responsáveis pela gestão municipal de saúde bucal (equivalente ao cargo/função de Coordenador(a) Municipal de Saúde Bucal), de acordo com o estabelecido no item 5.1 e 5.2.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ind w:left="0" w:hanging="2"/>
        <w:jc w:val="both"/>
        <w:rPr>
          <w:b w:val="1"/>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ind w:left="0" w:hanging="2"/>
        <w:jc w:val="both"/>
        <w:rPr>
          <w:b w:val="1"/>
        </w:rPr>
      </w:pPr>
      <w:r w:rsidDel="00000000" w:rsidR="00000000" w:rsidRPr="00000000">
        <w:rPr>
          <w:b w:val="1"/>
          <w:rtl w:val="0"/>
        </w:rPr>
        <w:t xml:space="preserve">4.1. Da distribuição das vagas:</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ind w:left="0" w:hanging="2"/>
        <w:jc w:val="both"/>
        <w:rPr>
          <w:b w:val="1"/>
          <w:highlight w:val="yellow"/>
        </w:rPr>
      </w:pPr>
      <w:r w:rsidDel="00000000" w:rsidR="00000000" w:rsidRPr="00000000">
        <w:rPr>
          <w:highlight w:val="white"/>
          <w:rtl w:val="0"/>
        </w:rPr>
        <w:t xml:space="preserve">4.1.1. As vagas são de abrangência nacional, prioritariamente aqueles localizados nas Regiões Norte e Nordeste do Brasil. A </w:t>
      </w:r>
      <w:r w:rsidDel="00000000" w:rsidR="00000000" w:rsidRPr="00000000">
        <w:rPr>
          <w:rtl w:val="0"/>
        </w:rPr>
        <w:t xml:space="preserve">Distribuição do Número Total de Vagas de cursistas por Estado e Região</w:t>
      </w:r>
      <w:r w:rsidDel="00000000" w:rsidR="00000000" w:rsidRPr="00000000">
        <w:rPr>
          <w:highlight w:val="white"/>
          <w:rtl w:val="0"/>
        </w:rPr>
        <w:t xml:space="preserve"> está disponível no </w:t>
      </w:r>
      <w:r w:rsidDel="00000000" w:rsidR="00000000" w:rsidRPr="00000000">
        <w:rPr>
          <w:b w:val="1"/>
          <w:highlight w:val="white"/>
          <w:rtl w:val="0"/>
        </w:rPr>
        <w:t xml:space="preserve">Anexo 3 </w:t>
      </w:r>
      <w:r w:rsidDel="00000000" w:rsidR="00000000" w:rsidRPr="00000000">
        <w:rPr>
          <w:highlight w:val="white"/>
          <w:rtl w:val="0"/>
        </w:rPr>
        <w:t xml:space="preserve">deste Edital</w:t>
      </w:r>
      <w:r w:rsidDel="00000000" w:rsidR="00000000" w:rsidRPr="00000000">
        <w:rPr>
          <w:b w:val="1"/>
          <w:highlight w:val="white"/>
          <w:rtl w:val="0"/>
        </w:rPr>
        <w:t xml:space="preserve">.</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ind w:left="0" w:hanging="2"/>
        <w:jc w:val="both"/>
        <w:rPr>
          <w:highlight w:val="white"/>
        </w:rPr>
      </w:pPr>
      <w:r w:rsidDel="00000000" w:rsidR="00000000" w:rsidRPr="00000000">
        <w:rPr>
          <w:highlight w:val="white"/>
          <w:rtl w:val="0"/>
        </w:rPr>
        <w:t xml:space="preserve">4.1.2. Em caso de um maior número de inscritos do que o número de vagas por Estado, serão utilizados os seguintes critérios de priorização:</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ind w:left="0" w:hanging="2"/>
        <w:jc w:val="both"/>
        <w:rPr>
          <w:highlight w:val="yellow"/>
        </w:rPr>
      </w:pPr>
      <w:r w:rsidDel="00000000" w:rsidR="00000000" w:rsidRPr="00000000">
        <w:rPr>
          <w:highlight w:val="yellow"/>
          <w:rtl w:val="0"/>
        </w:rPr>
        <w:t xml:space="preserve">4.1.2.1 Municípios com número de habitantes menor, ou seja, serão classificados os municípios em ordem crescente de habitantes: dos de menor porte para os de médio porte.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ind w:left="0" w:hanging="2"/>
        <w:jc w:val="both"/>
        <w:rPr>
          <w:highlight w:val="white"/>
        </w:rPr>
      </w:pPr>
      <w:r w:rsidDel="00000000" w:rsidR="00000000" w:rsidRPr="00000000">
        <w:rPr>
          <w:highlight w:val="white"/>
          <w:rtl w:val="0"/>
        </w:rPr>
        <w:t xml:space="preserve">4.1.2.2 Municípios com maior percentual de cobertura das eSB na ESF, com base nos dados do Plano Nacional de Saúde (PNS), competência dezembro de 2023;</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ind w:left="0" w:hanging="2"/>
        <w:jc w:val="both"/>
        <w:rPr>
          <w:highlight w:val="white"/>
        </w:rPr>
      </w:pPr>
      <w:r w:rsidDel="00000000" w:rsidR="00000000" w:rsidRPr="00000000">
        <w:rPr>
          <w:highlight w:val="white"/>
          <w:rtl w:val="0"/>
        </w:rPr>
        <w:t xml:space="preserve">4.1.3 Municípios com Serviço de Especialidades em Saúde Bucal (SESB) credenciado, tendo como referência a lista dos municípios publicada pela Portaria GM/MS nº 1.610, de 20 de outubro de 2023.</w:t>
      </w:r>
    </w:p>
    <w:p w:rsidR="00000000" w:rsidDel="00000000" w:rsidP="00000000" w:rsidRDefault="00000000" w:rsidRPr="00000000" w14:paraId="00000023">
      <w:pPr>
        <w:ind w:left="0" w:hanging="2"/>
        <w:jc w:val="both"/>
        <w:rPr>
          <w:highlight w:val="white"/>
        </w:rPr>
      </w:pPr>
      <w:r w:rsidDel="00000000" w:rsidR="00000000" w:rsidRPr="00000000">
        <w:rPr>
          <w:highlight w:val="white"/>
          <w:rtl w:val="0"/>
        </w:rPr>
        <w:t xml:space="preserve">4.1.4 Caso não seja preenchido o número de vagas previstas para o Estado, estas poderão ser remanejadas/ocupadas por municípios excedentes de outros Estados, a critério da coordenação do curso. Nesse caso, formando turmas mistas (interestaduais).</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ind w:left="0" w:hanging="2"/>
        <w:jc w:val="both"/>
        <w:rPr>
          <w:b w:val="1"/>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ind w:left="0" w:hanging="2"/>
        <w:jc w:val="both"/>
        <w:rPr>
          <w:b w:val="1"/>
        </w:rPr>
      </w:pPr>
      <w:r w:rsidDel="00000000" w:rsidR="00000000" w:rsidRPr="00000000">
        <w:rPr>
          <w:b w:val="1"/>
          <w:rtl w:val="0"/>
        </w:rPr>
        <w:t xml:space="preserve">5. DA INSCRIÇÃO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5.1. Período de inscrição </w:t>
      </w:r>
      <w:r w:rsidDel="00000000" w:rsidR="00000000" w:rsidRPr="00000000">
        <w:rPr>
          <w:i w:val="1"/>
          <w:rtl w:val="0"/>
        </w:rPr>
        <w:t xml:space="preserve">online</w:t>
      </w:r>
      <w:r w:rsidDel="00000000" w:rsidR="00000000" w:rsidRPr="00000000">
        <w:rPr>
          <w:rtl w:val="0"/>
        </w:rPr>
        <w:t xml:space="preserve">:</w:t>
      </w:r>
      <w:r w:rsidDel="00000000" w:rsidR="00000000" w:rsidRPr="00000000">
        <w:rPr>
          <w:b w:val="1"/>
          <w:rtl w:val="0"/>
        </w:rPr>
        <w:t xml:space="preserve"> 08 de junho  a 24 de junho de 2024.</w:t>
      </w:r>
      <w:r w:rsidDel="00000000" w:rsidR="00000000" w:rsidRPr="00000000">
        <w:rPr>
          <w:rtl w:val="0"/>
        </w:rPr>
        <w:t xml:space="preserve">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ind w:left="0" w:hanging="2"/>
        <w:jc w:val="both"/>
        <w:rPr>
          <w:highlight w:val="white"/>
        </w:rPr>
      </w:pPr>
      <w:r w:rsidDel="00000000" w:rsidR="00000000" w:rsidRPr="00000000">
        <w:rPr>
          <w:rtl w:val="0"/>
        </w:rPr>
        <w:t xml:space="preserve">5.1 </w:t>
      </w:r>
      <w:r w:rsidDel="00000000" w:rsidR="00000000" w:rsidRPr="00000000">
        <w:rPr>
          <w:highlight w:val="white"/>
          <w:rtl w:val="0"/>
        </w:rPr>
        <w:t xml:space="preserve">A inscrição das Equipes de Saúde Bucal e do responsável por coordenar a rede municipal de saúde bucal (equivalente ao cargo/função de Coordenador/a Municipal de Saúde Bucal) será realizada exclusivamente pelo MUNICÍPIO, mediante inscrição ÚNICA. A inscrição será efetuada via internet, por meio do preenchimento do formulário disponível no endereço eletrônico </w:t>
      </w:r>
      <w:hyperlink r:id="rId7">
        <w:r w:rsidDel="00000000" w:rsidR="00000000" w:rsidRPr="00000000">
          <w:rPr>
            <w:color w:val="1155cc"/>
            <w:highlight w:val="white"/>
            <w:u w:val="single"/>
            <w:rtl w:val="0"/>
          </w:rPr>
          <w:t xml:space="preserve">www.cursoformasb.com.br</w:t>
        </w:r>
      </w:hyperlink>
      <w:r w:rsidDel="00000000" w:rsidR="00000000" w:rsidRPr="00000000">
        <w:rPr>
          <w:highlight w:val="white"/>
          <w:rtl w:val="0"/>
        </w:rPr>
        <w:t xml:space="preserve">, conforme orientações contidas neste Edital</w:t>
      </w:r>
      <w:r w:rsidDel="00000000" w:rsidR="00000000" w:rsidRPr="00000000">
        <w:rPr>
          <w:color w:val="444746"/>
          <w:highlight w:val="white"/>
          <w:rtl w:val="0"/>
        </w:rPr>
        <w:t xml:space="preserve">.</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ind w:left="-2" w:firstLine="0"/>
        <w:jc w:val="both"/>
        <w:rPr/>
      </w:pPr>
      <w:r w:rsidDel="00000000" w:rsidR="00000000" w:rsidRPr="00000000">
        <w:rPr>
          <w:rtl w:val="0"/>
        </w:rPr>
        <w:t xml:space="preserve">5.2 Cada município poderá inscrever até duas (02) Equipes de Saúde Bucal Modalidade I e/ou II, com regime de 40 horas semanais, na condição de titular; mais uma (01) Equipe de Saúde Bucal Modalidade I e/ou II, com regime de 40 horas semanais, na condição de suplente; e mais o profissional responsável por coordenar a rede municipal de saúde bucal (equivalente ao cargo/função de Coordenador/a Municipal de Saúde Bucal);</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5.3 A realização da inscrição ÚNICA do município no sistema </w:t>
      </w:r>
      <w:r w:rsidDel="00000000" w:rsidR="00000000" w:rsidRPr="00000000">
        <w:rPr>
          <w:i w:val="1"/>
          <w:rtl w:val="0"/>
        </w:rPr>
        <w:t xml:space="preserve">online</w:t>
      </w:r>
      <w:r w:rsidDel="00000000" w:rsidR="00000000" w:rsidRPr="00000000">
        <w:rPr>
          <w:rtl w:val="0"/>
        </w:rPr>
        <w:t xml:space="preserve"> poderá ser realizada pelo(a) </w:t>
      </w:r>
      <w:r w:rsidDel="00000000" w:rsidR="00000000" w:rsidRPr="00000000">
        <w:rPr>
          <w:highlight w:val="white"/>
          <w:rtl w:val="0"/>
        </w:rPr>
        <w:t xml:space="preserve">profissional </w:t>
      </w:r>
      <w:r w:rsidDel="00000000" w:rsidR="00000000" w:rsidRPr="00000000">
        <w:rPr>
          <w:rtl w:val="0"/>
        </w:rPr>
        <w:t xml:space="preserve">responsável por coordenar a rede municipal de saúde bucal (equivalente ao cargo/função de Coordenador(a) Municipal de Saúde Bucal) ou por responsável pela gestão da Atenção Primária à Saúde de acordo com o organograma da Secretaria Municipal de Saúde.</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5.4 No momento da inscrição, deverão ser anexados os seguintes documentos:</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ind w:left="0" w:hanging="2"/>
        <w:jc w:val="both"/>
        <w:rPr>
          <w:highlight w:val="white"/>
        </w:rPr>
      </w:pPr>
      <w:r w:rsidDel="00000000" w:rsidR="00000000" w:rsidRPr="00000000">
        <w:rPr>
          <w:highlight w:val="white"/>
          <w:rtl w:val="0"/>
        </w:rPr>
        <w:t xml:space="preserve">5.4.1 Cópia digital, em formato </w:t>
      </w:r>
      <w:r w:rsidDel="00000000" w:rsidR="00000000" w:rsidRPr="00000000">
        <w:rPr>
          <w:i w:val="1"/>
          <w:highlight w:val="white"/>
          <w:rtl w:val="0"/>
        </w:rPr>
        <w:t xml:space="preserve">png </w:t>
      </w:r>
      <w:r w:rsidDel="00000000" w:rsidR="00000000" w:rsidRPr="00000000">
        <w:rPr>
          <w:highlight w:val="white"/>
          <w:rtl w:val="0"/>
        </w:rPr>
        <w:t xml:space="preserve">ou</w:t>
      </w:r>
      <w:r w:rsidDel="00000000" w:rsidR="00000000" w:rsidRPr="00000000">
        <w:rPr>
          <w:i w:val="1"/>
          <w:highlight w:val="white"/>
          <w:rtl w:val="0"/>
        </w:rPr>
        <w:t xml:space="preserve"> jpg</w:t>
      </w:r>
      <w:r w:rsidDel="00000000" w:rsidR="00000000" w:rsidRPr="00000000">
        <w:rPr>
          <w:highlight w:val="white"/>
          <w:rtl w:val="0"/>
        </w:rPr>
        <w:t xml:space="preserve">, dos documentos </w:t>
      </w:r>
      <w:r w:rsidDel="00000000" w:rsidR="00000000" w:rsidRPr="00000000">
        <w:rPr>
          <w:b w:val="1"/>
          <w:highlight w:val="white"/>
          <w:rtl w:val="0"/>
        </w:rPr>
        <w:t xml:space="preserve">Termo de Compromisso da Gestão Municipal (Anexo 1) e Formulário de Indicação dos Profissionais do Município (Anexo 1.1),</w:t>
      </w:r>
      <w:r w:rsidDel="00000000" w:rsidR="00000000" w:rsidRPr="00000000">
        <w:rPr>
          <w:highlight w:val="white"/>
          <w:rtl w:val="0"/>
        </w:rPr>
        <w:t xml:space="preserve"> ambos assinados pela Gestão Municipal (Secretário/a Municipal de Saúde ou pelo/a Coordenador/a/Diretor/a da Atenção Básica)</w:t>
      </w: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ind w:left="0" w:hanging="2"/>
        <w:jc w:val="both"/>
        <w:rPr>
          <w:highlight w:val="white"/>
        </w:rPr>
      </w:pPr>
      <w:r w:rsidDel="00000000" w:rsidR="00000000" w:rsidRPr="00000000">
        <w:rPr>
          <w:b w:val="1"/>
          <w:highlight w:val="white"/>
          <w:rtl w:val="0"/>
        </w:rPr>
        <w:t xml:space="preserve">Obs: </w:t>
      </w:r>
      <w:r w:rsidDel="00000000" w:rsidR="00000000" w:rsidRPr="00000000">
        <w:rPr>
          <w:highlight w:val="white"/>
          <w:rtl w:val="0"/>
        </w:rPr>
        <w:t xml:space="preserve">Não serão aceitos modelos diferentes dos contidos nos </w:t>
      </w:r>
      <w:r w:rsidDel="00000000" w:rsidR="00000000" w:rsidRPr="00000000">
        <w:rPr>
          <w:b w:val="1"/>
          <w:highlight w:val="white"/>
          <w:rtl w:val="0"/>
        </w:rPr>
        <w:t xml:space="preserve">Anexos 1 e 1.1 </w:t>
      </w:r>
      <w:r w:rsidDel="00000000" w:rsidR="00000000" w:rsidRPr="00000000">
        <w:rPr>
          <w:highlight w:val="white"/>
          <w:rtl w:val="0"/>
        </w:rPr>
        <w:t xml:space="preserve">deste Edital.</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ind w:left="0" w:hanging="2"/>
        <w:jc w:val="both"/>
        <w:rPr>
          <w:b w:val="1"/>
          <w:strike w:val="1"/>
          <w:highlight w:val="white"/>
        </w:rPr>
      </w:pPr>
      <w:r w:rsidDel="00000000" w:rsidR="00000000" w:rsidRPr="00000000">
        <w:rPr>
          <w:highlight w:val="white"/>
          <w:rtl w:val="0"/>
        </w:rPr>
        <w:t xml:space="preserve">5.4.2 Cópia digital, em formato </w:t>
      </w:r>
      <w:r w:rsidDel="00000000" w:rsidR="00000000" w:rsidRPr="00000000">
        <w:rPr>
          <w:i w:val="1"/>
          <w:highlight w:val="white"/>
          <w:rtl w:val="0"/>
        </w:rPr>
        <w:t xml:space="preserve">png </w:t>
      </w:r>
      <w:r w:rsidDel="00000000" w:rsidR="00000000" w:rsidRPr="00000000">
        <w:rPr>
          <w:highlight w:val="white"/>
          <w:rtl w:val="0"/>
        </w:rPr>
        <w:t xml:space="preserve">ou</w:t>
      </w:r>
      <w:r w:rsidDel="00000000" w:rsidR="00000000" w:rsidRPr="00000000">
        <w:rPr>
          <w:i w:val="1"/>
          <w:highlight w:val="white"/>
          <w:rtl w:val="0"/>
        </w:rPr>
        <w:t xml:space="preserve"> jpg</w:t>
      </w:r>
      <w:r w:rsidDel="00000000" w:rsidR="00000000" w:rsidRPr="00000000">
        <w:rPr>
          <w:highlight w:val="white"/>
          <w:rtl w:val="0"/>
        </w:rPr>
        <w:t xml:space="preserve">, da carteira de identidade (</w:t>
      </w:r>
      <w:r w:rsidDel="00000000" w:rsidR="00000000" w:rsidRPr="00000000">
        <w:rPr>
          <w:b w:val="1"/>
          <w:highlight w:val="white"/>
          <w:rtl w:val="0"/>
        </w:rPr>
        <w:t xml:space="preserve">frente e verso</w:t>
      </w:r>
      <w:r w:rsidDel="00000000" w:rsidR="00000000" w:rsidRPr="00000000">
        <w:rPr>
          <w:highlight w:val="white"/>
          <w:rtl w:val="0"/>
        </w:rPr>
        <w:t xml:space="preserve">) ou carteira do conselho profissional, </w:t>
      </w:r>
      <w:r w:rsidDel="00000000" w:rsidR="00000000" w:rsidRPr="00000000">
        <w:rPr>
          <w:b w:val="1"/>
          <w:highlight w:val="white"/>
          <w:rtl w:val="0"/>
        </w:rPr>
        <w:t xml:space="preserve">exclusivamente</w:t>
      </w:r>
      <w:r w:rsidDel="00000000" w:rsidR="00000000" w:rsidRPr="00000000">
        <w:rPr>
          <w:highlight w:val="white"/>
          <w:rtl w:val="0"/>
        </w:rPr>
        <w:t xml:space="preserve"> do </w:t>
      </w:r>
      <w:r w:rsidDel="00000000" w:rsidR="00000000" w:rsidRPr="00000000">
        <w:rPr>
          <w:rtl w:val="0"/>
        </w:rPr>
        <w:t xml:space="preserve">responsável pela inscrição </w:t>
      </w:r>
      <w:r w:rsidDel="00000000" w:rsidR="00000000" w:rsidRPr="00000000">
        <w:rPr>
          <w:highlight w:val="white"/>
          <w:rtl w:val="0"/>
        </w:rPr>
        <w:t xml:space="preserve">do município;</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0" w:hanging="2"/>
        <w:jc w:val="both"/>
        <w:rPr>
          <w:b w:val="1"/>
        </w:rPr>
      </w:pPr>
      <w:r w:rsidDel="00000000" w:rsidR="00000000" w:rsidRPr="00000000">
        <w:rPr>
          <w:rtl w:val="0"/>
        </w:rPr>
        <w:t xml:space="preserve">5.5 O responsável pela inscrição deverá se certificar de que um comprovante com a confirmação da inscrição foi emitido. Este deverá ser impresso (ou salvo), sendo de responsabilidade exclusiva do </w:t>
      </w:r>
      <w:r w:rsidDel="00000000" w:rsidR="00000000" w:rsidRPr="00000000">
        <w:rPr>
          <w:b w:val="1"/>
          <w:rtl w:val="0"/>
        </w:rPr>
        <w:t xml:space="preserve">responsável pela inscrição</w:t>
      </w:r>
      <w:r w:rsidDel="00000000" w:rsidR="00000000" w:rsidRPr="00000000">
        <w:rPr>
          <w:rtl w:val="0"/>
        </w:rPr>
        <w:t xml:space="preserve"> a guarda desse documento comprobatório. </w:t>
      </w:r>
      <w:r w:rsidDel="00000000" w:rsidR="00000000" w:rsidRPr="00000000">
        <w:rPr>
          <w:b w:val="1"/>
          <w:rtl w:val="0"/>
        </w:rPr>
        <w:t xml:space="preserve">Sem a emissão deste comprovante, a inscrição não será considerada efetivada.</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5.6</w:t>
      </w:r>
      <w:r w:rsidDel="00000000" w:rsidR="00000000" w:rsidRPr="00000000">
        <w:rPr>
          <w:highlight w:val="white"/>
          <w:rtl w:val="0"/>
        </w:rPr>
        <w:t xml:space="preserve"> O e-mail do responsável cadastrado na ficha de inscrição, bem como dos profissionais inscritos pelo município, precisa ser </w:t>
      </w:r>
      <w:r w:rsidDel="00000000" w:rsidR="00000000" w:rsidRPr="00000000">
        <w:rPr>
          <w:b w:val="1"/>
          <w:highlight w:val="white"/>
          <w:rtl w:val="0"/>
        </w:rPr>
        <w:t xml:space="preserve">e-mail válido e de uso frequente, </w:t>
      </w:r>
      <w:r w:rsidDel="00000000" w:rsidR="00000000" w:rsidRPr="00000000">
        <w:rPr>
          <w:highlight w:val="white"/>
          <w:rtl w:val="0"/>
        </w:rPr>
        <w:t xml:space="preserve">pois esta será a principal forma de comunicação do curso com os candidatos. A UFMG não se responsabilizará por erros no endereço eletrônico fornecido</w:t>
      </w:r>
      <w:r w:rsidDel="00000000" w:rsidR="00000000" w:rsidRPr="00000000">
        <w:rPr>
          <w:b w:val="1"/>
          <w:highlight w:val="white"/>
          <w:rtl w:val="0"/>
        </w:rPr>
        <w:t xml:space="preserve">.</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5.7 É vedado o pedido de inscrição condicional, extemporâneo, pelo portal da UFMG, por meio de fax ou ainda via correio eletrônico (e-mail). É considerado pedido de inscrição extemporâneo o efetuado fora do prazo estabelecido neste Edital para as inscrições.</w:t>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5.8 A Coordenação Nacional do Curso não se responsabilizará por solicitação de inscrição não recebida por motivos de ordem técnica dos computadores, falhas de comunicação, congestionamento das linhas de comunicação, bem como outros fatores que impossibilitem a transferência de dados.</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0" w:hanging="2"/>
        <w:jc w:val="both"/>
        <w:rPr>
          <w:highlight w:val="white"/>
        </w:rPr>
      </w:pPr>
      <w:r w:rsidDel="00000000" w:rsidR="00000000" w:rsidRPr="00000000">
        <w:rPr>
          <w:rtl w:val="0"/>
        </w:rPr>
        <w:t xml:space="preserve">5.9 Ao realizar o pedido de inscrição, o responsável pela inscrição e demais candidatos indicados estarão concordando imediatamente com todos os termos do presente Edital.</w:t>
      </w: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ind w:left="0" w:hanging="2"/>
        <w:jc w:val="both"/>
        <w:rPr>
          <w:highlight w:val="white"/>
        </w:rPr>
      </w:pPr>
      <w:r w:rsidDel="00000000" w:rsidR="00000000" w:rsidRPr="00000000">
        <w:rPr>
          <w:highlight w:val="white"/>
          <w:rtl w:val="0"/>
        </w:rPr>
        <w:t xml:space="preserve">5.10 Não será cobrada taxa de inscrição para a participação no Processo Seletivo deste Edital.</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0" w:hanging="2"/>
        <w:rPr>
          <w:highlight w:val="white"/>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ind w:left="0" w:hanging="2"/>
        <w:jc w:val="both"/>
        <w:rPr>
          <w:b w:val="1"/>
        </w:rPr>
      </w:pPr>
      <w:r w:rsidDel="00000000" w:rsidR="00000000" w:rsidRPr="00000000">
        <w:rPr>
          <w:b w:val="1"/>
          <w:rtl w:val="0"/>
        </w:rPr>
        <w:t xml:space="preserve">6. DO INDEFERIMENTO DAS INSCRIÇÕES</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ind w:left="0" w:hanging="2"/>
        <w:jc w:val="both"/>
        <w:rPr>
          <w:b w:val="1"/>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6.1 Serão indeferidas do processo as solicitações de inscrição </w:t>
      </w:r>
      <w:r w:rsidDel="00000000" w:rsidR="00000000" w:rsidRPr="00000000">
        <w:rPr>
          <w:highlight w:val="white"/>
          <w:rtl w:val="0"/>
        </w:rPr>
        <w:t xml:space="preserve">enviadas com </w:t>
      </w:r>
      <w:r w:rsidDel="00000000" w:rsidR="00000000" w:rsidRPr="00000000">
        <w:rPr>
          <w:rtl w:val="0"/>
        </w:rPr>
        <w:t xml:space="preserve">documentação incompleta e/ou que não atendam aos requisitos e prazos estabelecidos neste Edital.</w:t>
      </w:r>
    </w:p>
    <w:p w:rsidR="00000000" w:rsidDel="00000000" w:rsidP="00000000" w:rsidRDefault="00000000" w:rsidRPr="00000000" w14:paraId="00000039">
      <w:pPr>
        <w:widowControl w:val="0"/>
        <w:ind w:left="0" w:hanging="2"/>
        <w:jc w:val="both"/>
        <w:rPr/>
      </w:pPr>
      <w:r w:rsidDel="00000000" w:rsidR="00000000" w:rsidRPr="00000000">
        <w:rPr>
          <w:highlight w:val="white"/>
          <w:rtl w:val="0"/>
        </w:rPr>
        <w:t xml:space="preserve">6.1.1 Serão indeferidas inscrições de Equipes de Saúde Bucal incom</w:t>
      </w:r>
      <w:r w:rsidDel="00000000" w:rsidR="00000000" w:rsidRPr="00000000">
        <w:rPr>
          <w:rtl w:val="0"/>
        </w:rPr>
        <w:t xml:space="preserve">pletas </w:t>
      </w:r>
      <w:r w:rsidDel="00000000" w:rsidR="00000000" w:rsidRPr="00000000">
        <w:rPr>
          <w:highlight w:val="white"/>
          <w:rtl w:val="0"/>
        </w:rPr>
        <w:t xml:space="preserve">ou sem </w:t>
      </w:r>
      <w:r w:rsidDel="00000000" w:rsidR="00000000" w:rsidRPr="00000000">
        <w:rPr>
          <w:rtl w:val="0"/>
        </w:rPr>
        <w:t xml:space="preserve">a inscrição do profissional responsável por coordenar a rede municipal de saúde bucal (equivalente ao cargo/função de Coordenador/a Municipal de Saúde Bucal).</w:t>
      </w:r>
    </w:p>
    <w:p w:rsidR="00000000" w:rsidDel="00000000" w:rsidP="00000000" w:rsidRDefault="00000000" w:rsidRPr="00000000" w14:paraId="0000003A">
      <w:pPr>
        <w:widowControl w:val="0"/>
        <w:ind w:left="0" w:hanging="2"/>
        <w:jc w:val="both"/>
        <w:rPr/>
      </w:pPr>
      <w:r w:rsidDel="00000000" w:rsidR="00000000" w:rsidRPr="00000000">
        <w:rPr>
          <w:rtl w:val="0"/>
        </w:rPr>
        <w:t xml:space="preserve">6.1.2 A inscrição do/a </w:t>
      </w:r>
      <w:r w:rsidDel="00000000" w:rsidR="00000000" w:rsidRPr="00000000">
        <w:rPr>
          <w:highlight w:val="white"/>
          <w:rtl w:val="0"/>
        </w:rPr>
        <w:t xml:space="preserve">profissional </w:t>
      </w:r>
      <w:r w:rsidDel="00000000" w:rsidR="00000000" w:rsidRPr="00000000">
        <w:rPr>
          <w:rtl w:val="0"/>
        </w:rPr>
        <w:t xml:space="preserve">responsável por coordenar a rede municipal de saúde bucal (equivalente ao cargo/função de Coordenador(a) Municipal de Saúde Bucal) é condição </w:t>
      </w:r>
      <w:r w:rsidDel="00000000" w:rsidR="00000000" w:rsidRPr="00000000">
        <w:rPr>
          <w:b w:val="1"/>
          <w:rtl w:val="0"/>
        </w:rPr>
        <w:t xml:space="preserve">obrigatória</w:t>
      </w:r>
      <w:r w:rsidDel="00000000" w:rsidR="00000000" w:rsidRPr="00000000">
        <w:rPr>
          <w:rtl w:val="0"/>
        </w:rPr>
        <w:t xml:space="preserve"> para a homologação da inscrição do município.</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6.2 A constatação da existência de declarações falsas, inexatas ou divergências entre os dados informados na inscrição e documentos apresentados, em qualquer etapa regida por este Edital, que implique no não preenchimento dos requisitos para a ocupação de vagas, determinará o cancelamento da inscrição, sem prejuízo das sanções civis e penais cabíveis, sendo assegurado o direito de recurso. </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0" w:hanging="2"/>
        <w:rPr>
          <w:b w:val="1"/>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0" w:hanging="2"/>
        <w:rPr>
          <w:b w:val="1"/>
        </w:rPr>
      </w:pPr>
      <w:r w:rsidDel="00000000" w:rsidR="00000000" w:rsidRPr="00000000">
        <w:rPr>
          <w:b w:val="1"/>
          <w:rtl w:val="0"/>
        </w:rPr>
        <w:t xml:space="preserve">7. DA HOMOLOGAÇÃO DAS INSCRIÇÕES</w:t>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0" w:hanging="2"/>
        <w:rPr>
          <w:highlight w:val="yellow"/>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ind w:left="0" w:hanging="2"/>
        <w:jc w:val="both"/>
        <w:rPr>
          <w:highlight w:val="white"/>
        </w:rPr>
      </w:pPr>
      <w:r w:rsidDel="00000000" w:rsidR="00000000" w:rsidRPr="00000000">
        <w:rPr>
          <w:rtl w:val="0"/>
        </w:rPr>
        <w:t xml:space="preserve">7.1 A homologação das inscrições será realizada por uma banca composta por membros da Coordenação Nacional do Cur</w:t>
      </w:r>
      <w:r w:rsidDel="00000000" w:rsidR="00000000" w:rsidRPr="00000000">
        <w:rPr>
          <w:highlight w:val="white"/>
          <w:rtl w:val="0"/>
        </w:rPr>
        <w:t xml:space="preserve">so e da Coordenação Geral de Saúde Bucal (CGSB/DESCO/SAPS/MS).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ind w:left="-2" w:firstLine="0"/>
        <w:jc w:val="both"/>
        <w:rPr/>
      </w:pPr>
      <w:r w:rsidDel="00000000" w:rsidR="00000000" w:rsidRPr="00000000">
        <w:rPr>
          <w:rtl w:val="0"/>
        </w:rPr>
        <w:t xml:space="preserve">7.2 Uma lista nominal com município,  profissional responsável por coordenar a rede municipal de saúde bucal (equivalente ao cargo/função de Coordenador/a Municipal de Saúde Bucal) e profissionais  das  Equipes de Saúde Bucal titulares e suplentes homologados será divulgada conforme o </w:t>
      </w:r>
      <w:r w:rsidDel="00000000" w:rsidR="00000000" w:rsidRPr="00000000">
        <w:rPr>
          <w:b w:val="1"/>
          <w:rtl w:val="0"/>
        </w:rPr>
        <w:t xml:space="preserve">Cronograma do Edital </w:t>
      </w:r>
      <w:r w:rsidDel="00000000" w:rsidR="00000000" w:rsidRPr="00000000">
        <w:rPr>
          <w:rtl w:val="0"/>
        </w:rPr>
        <w:t xml:space="preserve">(</w:t>
      </w:r>
      <w:r w:rsidDel="00000000" w:rsidR="00000000" w:rsidRPr="00000000">
        <w:rPr>
          <w:b w:val="1"/>
          <w:rtl w:val="0"/>
        </w:rPr>
        <w:t xml:space="preserve">Anexo 2</w:t>
      </w:r>
      <w:r w:rsidDel="00000000" w:rsidR="00000000" w:rsidRPr="00000000">
        <w:rPr>
          <w:rtl w:val="0"/>
        </w:rPr>
        <w:t xml:space="preserve">).</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7.3 Recursos ao resultado publicado poderão ser SOMENTE enviados pelo responsável pela inscrição do município, num prazo de até 48 horas após a publicação do resultado, para o email </w:t>
      </w:r>
      <w:hyperlink r:id="rId8">
        <w:r w:rsidDel="00000000" w:rsidR="00000000" w:rsidRPr="00000000">
          <w:rPr>
            <w:color w:val="1155cc"/>
            <w:highlight w:val="white"/>
            <w:u w:val="single"/>
            <w:rtl w:val="0"/>
          </w:rPr>
          <w:t xml:space="preserve">secestudantesfsb@odonto.ufmg.br</w:t>
        </w:r>
      </w:hyperlink>
      <w:r w:rsidDel="00000000" w:rsidR="00000000" w:rsidRPr="00000000">
        <w:rPr>
          <w:rtl w:val="0"/>
        </w:rPr>
        <w:t xml:space="preserve">, conforme modelo </w:t>
      </w:r>
      <w:r w:rsidDel="00000000" w:rsidR="00000000" w:rsidRPr="00000000">
        <w:rPr>
          <w:highlight w:val="white"/>
          <w:rtl w:val="0"/>
        </w:rPr>
        <w:t xml:space="preserve">(</w:t>
      </w:r>
      <w:r w:rsidDel="00000000" w:rsidR="00000000" w:rsidRPr="00000000">
        <w:rPr>
          <w:b w:val="1"/>
          <w:highlight w:val="white"/>
          <w:rtl w:val="0"/>
        </w:rPr>
        <w:t xml:space="preserve">Anexo 4</w:t>
      </w:r>
      <w:r w:rsidDel="00000000" w:rsidR="00000000" w:rsidRPr="00000000">
        <w:rPr>
          <w:highlight w:val="white"/>
          <w:rtl w:val="0"/>
        </w:rPr>
        <w:t xml:space="preserve">)</w:t>
      </w:r>
      <w:r w:rsidDel="00000000" w:rsidR="00000000" w:rsidRPr="00000000">
        <w:rPr>
          <w:rtl w:val="0"/>
        </w:rPr>
        <w:t xml:space="preserve"> e cópia do comprovante de inscrição anexado. A Comissão terá 48 horas, a partir do término do prazo de interposição de recurso, para emitir o resultado da apreciação e tomar as providências cabíveis.</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ind w:left="0" w:hanging="2"/>
        <w:jc w:val="both"/>
        <w:rPr>
          <w:b w:val="1"/>
          <w:highlight w:val="white"/>
        </w:rPr>
      </w:pPr>
      <w:r w:rsidDel="00000000" w:rsidR="00000000" w:rsidRPr="00000000">
        <w:rPr>
          <w:b w:val="1"/>
          <w:rtl w:val="0"/>
        </w:rPr>
        <w:t xml:space="preserve">8. DA</w:t>
      </w:r>
      <w:r w:rsidDel="00000000" w:rsidR="00000000" w:rsidRPr="00000000">
        <w:rPr>
          <w:b w:val="1"/>
          <w:highlight w:val="white"/>
          <w:rtl w:val="0"/>
        </w:rPr>
        <w:t xml:space="preserve"> CLASSIFICAÇÃO E COMPOSIÇÃO DAS TURMAS</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ind w:left="0" w:hanging="2"/>
        <w:jc w:val="both"/>
        <w:rPr>
          <w:b w:val="1"/>
          <w:highlight w:val="white"/>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ind w:left="0" w:hanging="2"/>
        <w:jc w:val="both"/>
        <w:rPr>
          <w:b w:val="1"/>
          <w:highlight w:val="white"/>
        </w:rPr>
      </w:pPr>
      <w:r w:rsidDel="00000000" w:rsidR="00000000" w:rsidRPr="00000000">
        <w:rPr>
          <w:rtl w:val="0"/>
        </w:rPr>
        <w:t xml:space="preserve">A Coordenação Nacional do Curso, após o término da fase da homologação, aplicará os critérios de classificação, dispostos no item 4.1, e responsabilizar-se-á pela divulgação da lista dos</w:t>
      </w:r>
      <w:r w:rsidDel="00000000" w:rsidR="00000000" w:rsidRPr="00000000">
        <w:rPr>
          <w:highlight w:val="white"/>
          <w:rtl w:val="0"/>
        </w:rPr>
        <w:t xml:space="preserve"> municípios e candidatos </w:t>
      </w:r>
      <w:r w:rsidDel="00000000" w:rsidR="00000000" w:rsidRPr="00000000">
        <w:rPr>
          <w:rtl w:val="0"/>
        </w:rPr>
        <w:t xml:space="preserve">CLASSIFICADOS POR TURMA, no endereço eletrônico </w:t>
      </w:r>
      <w:r w:rsidDel="00000000" w:rsidR="00000000" w:rsidRPr="00000000">
        <w:rPr>
          <w:highlight w:val="white"/>
          <w:rtl w:val="0"/>
        </w:rPr>
        <w:t xml:space="preserve"> </w:t>
      </w:r>
      <w:hyperlink r:id="rId9">
        <w:r w:rsidDel="00000000" w:rsidR="00000000" w:rsidRPr="00000000">
          <w:rPr>
            <w:color w:val="1155cc"/>
            <w:highlight w:val="white"/>
            <w:u w:val="single"/>
            <w:rtl w:val="0"/>
          </w:rPr>
          <w:t xml:space="preserve">www.cursoformasb.com.br</w:t>
        </w:r>
      </w:hyperlink>
      <w:r w:rsidDel="00000000" w:rsidR="00000000" w:rsidRPr="00000000">
        <w:rPr>
          <w:highlight w:val="white"/>
          <w:rtl w:val="0"/>
        </w:rPr>
        <w:t xml:space="preserve">, na aba </w:t>
      </w:r>
      <w:r w:rsidDel="00000000" w:rsidR="00000000" w:rsidRPr="00000000">
        <w:rPr>
          <w:i w:val="1"/>
          <w:highlight w:val="white"/>
          <w:rtl w:val="0"/>
        </w:rPr>
        <w:t xml:space="preserve">Resultados</w:t>
      </w:r>
      <w:r w:rsidDel="00000000" w:rsidR="00000000" w:rsidRPr="00000000">
        <w:rPr>
          <w:highlight w:val="white"/>
          <w:rtl w:val="0"/>
        </w:rPr>
        <w:t xml:space="preserve">,  </w:t>
      </w:r>
      <w:r w:rsidDel="00000000" w:rsidR="00000000" w:rsidRPr="00000000">
        <w:rPr>
          <w:rtl w:val="0"/>
        </w:rPr>
        <w:t xml:space="preserve">conforme </w:t>
      </w:r>
      <w:r w:rsidDel="00000000" w:rsidR="00000000" w:rsidRPr="00000000">
        <w:rPr>
          <w:b w:val="1"/>
          <w:rtl w:val="0"/>
        </w:rPr>
        <w:t xml:space="preserve">Cronograma do Edital </w:t>
      </w:r>
      <w:r w:rsidDel="00000000" w:rsidR="00000000" w:rsidRPr="00000000">
        <w:rPr>
          <w:b w:val="1"/>
          <w:highlight w:val="white"/>
          <w:rtl w:val="0"/>
        </w:rPr>
        <w:t xml:space="preserve">(Anexo 2).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ind w:left="0" w:hanging="2"/>
        <w:jc w:val="both"/>
        <w:rPr>
          <w:b w:val="1"/>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ind w:left="0" w:hanging="2"/>
        <w:jc w:val="both"/>
        <w:rPr>
          <w:b w:val="1"/>
        </w:rPr>
      </w:pPr>
      <w:r w:rsidDel="00000000" w:rsidR="00000000" w:rsidRPr="00000000">
        <w:rPr>
          <w:b w:val="1"/>
          <w:rtl w:val="0"/>
        </w:rPr>
        <w:t xml:space="preserve">9. DA MATRÍCULA</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0" w:hanging="2"/>
        <w:rPr/>
      </w:pPr>
      <w:r w:rsidDel="00000000" w:rsidR="00000000" w:rsidRPr="00000000">
        <w:rPr>
          <w:rtl w:val="0"/>
        </w:rPr>
      </w:r>
    </w:p>
    <w:p w:rsidR="00000000" w:rsidDel="00000000" w:rsidP="00000000" w:rsidRDefault="00000000" w:rsidRPr="00000000" w14:paraId="00000049">
      <w:pPr>
        <w:widowControl w:val="0"/>
        <w:ind w:left="0" w:hanging="2"/>
        <w:jc w:val="both"/>
        <w:rPr/>
      </w:pPr>
      <w:r w:rsidDel="00000000" w:rsidR="00000000" w:rsidRPr="00000000">
        <w:rPr>
          <w:rtl w:val="0"/>
        </w:rPr>
        <w:t xml:space="preserve">9.1 Após a publicação da Classificação Final, </w:t>
      </w:r>
      <w:r w:rsidDel="00000000" w:rsidR="00000000" w:rsidRPr="00000000">
        <w:rPr>
          <w:b w:val="1"/>
          <w:rtl w:val="0"/>
        </w:rPr>
        <w:t xml:space="preserve">os cursistas</w:t>
      </w:r>
      <w:r w:rsidDel="00000000" w:rsidR="00000000" w:rsidRPr="00000000">
        <w:rPr>
          <w:rtl w:val="0"/>
        </w:rPr>
        <w:t xml:space="preserve"> </w:t>
      </w:r>
      <w:r w:rsidDel="00000000" w:rsidR="00000000" w:rsidRPr="00000000">
        <w:rPr>
          <w:b w:val="1"/>
          <w:rtl w:val="0"/>
        </w:rPr>
        <w:t xml:space="preserve">classificados</w:t>
      </w:r>
      <w:r w:rsidDel="00000000" w:rsidR="00000000" w:rsidRPr="00000000">
        <w:rPr>
          <w:rtl w:val="0"/>
        </w:rPr>
        <w:t xml:space="preserve"> deverão confirmar individualmente sua matrícula. A confirmação da matrícula será efetuada mediante acesso à aba “Matrícula Cursistas” na página do endereço eletrônico  </w:t>
      </w:r>
      <w:hyperlink r:id="rId10">
        <w:r w:rsidDel="00000000" w:rsidR="00000000" w:rsidRPr="00000000">
          <w:rPr>
            <w:color w:val="1155cc"/>
            <w:highlight w:val="white"/>
            <w:u w:val="single"/>
            <w:rtl w:val="0"/>
          </w:rPr>
          <w:t xml:space="preserve">www.cursoformasb.com.br</w:t>
        </w:r>
      </w:hyperlink>
      <w:r w:rsidDel="00000000" w:rsidR="00000000" w:rsidRPr="00000000">
        <w:rPr>
          <w:rtl w:val="0"/>
        </w:rPr>
        <w:t xml:space="preserve"> , dentro do período previsto no Edital FormaSB.</w:t>
      </w:r>
    </w:p>
    <w:p w:rsidR="00000000" w:rsidDel="00000000" w:rsidP="00000000" w:rsidRDefault="00000000" w:rsidRPr="00000000" w14:paraId="0000004A">
      <w:pPr>
        <w:widowControl w:val="0"/>
        <w:ind w:left="0" w:hanging="2"/>
        <w:jc w:val="both"/>
        <w:rPr/>
      </w:pPr>
      <w:r w:rsidDel="00000000" w:rsidR="00000000" w:rsidRPr="00000000">
        <w:rPr>
          <w:rtl w:val="0"/>
        </w:rPr>
        <w:t xml:space="preserve">9.2. O não preenchimento e envio da documentação solicitada no ato de confirmação de matrícula, dentro do prazo previsto, será considerado como desistência do cursista e implicará na sua desclassificação.</w:t>
      </w:r>
    </w:p>
    <w:p w:rsidR="00000000" w:rsidDel="00000000" w:rsidP="00000000" w:rsidRDefault="00000000" w:rsidRPr="00000000" w14:paraId="0000004B">
      <w:pPr>
        <w:widowControl w:val="0"/>
        <w:ind w:left="0" w:hanging="2"/>
        <w:jc w:val="both"/>
        <w:rPr/>
      </w:pPr>
      <w:r w:rsidDel="00000000" w:rsidR="00000000" w:rsidRPr="00000000">
        <w:rPr>
          <w:rtl w:val="0"/>
        </w:rPr>
        <w:t xml:space="preserve">9.3 São condições para que o município GARANTA A VAGA na composição final das turmas:</w:t>
      </w:r>
    </w:p>
    <w:p w:rsidR="00000000" w:rsidDel="00000000" w:rsidP="00000000" w:rsidRDefault="00000000" w:rsidRPr="00000000" w14:paraId="0000004C">
      <w:pPr>
        <w:widowControl w:val="0"/>
        <w:ind w:left="0" w:hanging="2"/>
        <w:jc w:val="both"/>
        <w:rPr/>
      </w:pPr>
      <w:r w:rsidDel="00000000" w:rsidR="00000000" w:rsidRPr="00000000">
        <w:rPr>
          <w:rtl w:val="0"/>
        </w:rPr>
        <w:t xml:space="preserve">9.3.1 Que o profissional responsável por coordenar a rede municipal de saúde bucal (equivalente ao cargo/função de Coordenador/a Municipal de Saúde Bucal) efetue a matrícula conforme item 9.1.</w:t>
      </w:r>
    </w:p>
    <w:p w:rsidR="00000000" w:rsidDel="00000000" w:rsidP="00000000" w:rsidRDefault="00000000" w:rsidRPr="00000000" w14:paraId="0000004D">
      <w:pPr>
        <w:widowControl w:val="0"/>
        <w:ind w:left="0" w:hanging="2"/>
        <w:jc w:val="both"/>
        <w:rPr/>
      </w:pPr>
      <w:r w:rsidDel="00000000" w:rsidR="00000000" w:rsidRPr="00000000">
        <w:rPr>
          <w:rtl w:val="0"/>
        </w:rPr>
        <w:t xml:space="preserve">9.3.2 Que TODOS os profissionais de pelo menos uma das equipes de saúde bucal titulares classificadas (CD, ASB e TSB), efetuem a matrícula, conforme item 9.1.</w:t>
      </w:r>
    </w:p>
    <w:p w:rsidR="00000000" w:rsidDel="00000000" w:rsidP="00000000" w:rsidRDefault="00000000" w:rsidRPr="00000000" w14:paraId="0000004E">
      <w:pPr>
        <w:widowControl w:val="0"/>
        <w:ind w:left="0" w:hanging="2"/>
        <w:jc w:val="both"/>
        <w:rPr/>
      </w:pPr>
      <w:r w:rsidDel="00000000" w:rsidR="00000000" w:rsidRPr="00000000">
        <w:rPr>
          <w:rtl w:val="0"/>
        </w:rPr>
        <w:t xml:space="preserve">9.4 A não confirmação da matrícula do profissional responsável por coordenar a rede municipal de saúde bucal (equivalente ao cargo/função de Coordenador/a Municipal de Saúde Bucal), automaticamente desclassifica o município.</w:t>
      </w:r>
    </w:p>
    <w:p w:rsidR="00000000" w:rsidDel="00000000" w:rsidP="00000000" w:rsidRDefault="00000000" w:rsidRPr="00000000" w14:paraId="0000004F">
      <w:pPr>
        <w:widowControl w:val="0"/>
        <w:ind w:left="0" w:hanging="2"/>
        <w:jc w:val="both"/>
        <w:rPr/>
      </w:pPr>
      <w:r w:rsidDel="00000000" w:rsidR="00000000" w:rsidRPr="00000000">
        <w:rPr>
          <w:rtl w:val="0"/>
        </w:rPr>
        <w:t xml:space="preserve">9.5 A não confirmação da matrícula por qualquer um dos profissionais de uma equipe de saúde bucal titular (item 9.1), automaticamente desclassifica a referida Equipe.</w:t>
      </w:r>
    </w:p>
    <w:p w:rsidR="00000000" w:rsidDel="00000000" w:rsidP="00000000" w:rsidRDefault="00000000" w:rsidRPr="00000000" w14:paraId="00000050">
      <w:pPr>
        <w:widowControl w:val="0"/>
        <w:ind w:left="0" w:hanging="2"/>
        <w:jc w:val="both"/>
        <w:rPr/>
      </w:pPr>
      <w:r w:rsidDel="00000000" w:rsidR="00000000" w:rsidRPr="00000000">
        <w:rPr>
          <w:rtl w:val="0"/>
        </w:rPr>
        <w:t xml:space="preserve">9.6 Após o prazo final de confirmação de matrícula:</w:t>
      </w:r>
    </w:p>
    <w:p w:rsidR="00000000" w:rsidDel="00000000" w:rsidP="00000000" w:rsidRDefault="00000000" w:rsidRPr="00000000" w14:paraId="00000051">
      <w:pPr>
        <w:widowControl w:val="0"/>
        <w:ind w:left="0" w:hanging="2"/>
        <w:jc w:val="both"/>
        <w:rPr/>
      </w:pPr>
      <w:r w:rsidDel="00000000" w:rsidR="00000000" w:rsidRPr="00000000">
        <w:rPr>
          <w:rtl w:val="0"/>
        </w:rPr>
        <w:t xml:space="preserve">9.6.1 Em caso de desclassificação de equipe de saúde bucal titular, será convocada equipe de saúde bucal suplente do próprio município, quando houver, ou de outro município que compõe a turma;</w:t>
      </w:r>
    </w:p>
    <w:p w:rsidR="00000000" w:rsidDel="00000000" w:rsidP="00000000" w:rsidRDefault="00000000" w:rsidRPr="00000000" w14:paraId="00000052">
      <w:pPr>
        <w:widowControl w:val="0"/>
        <w:ind w:left="0" w:hanging="2"/>
        <w:jc w:val="both"/>
        <w:rPr/>
      </w:pPr>
      <w:r w:rsidDel="00000000" w:rsidR="00000000" w:rsidRPr="00000000">
        <w:rPr>
          <w:rtl w:val="0"/>
        </w:rPr>
        <w:t xml:space="preserve">9.6.2 Em caso de desclassificação de município será convocado município da lista de reserva.</w:t>
      </w:r>
    </w:p>
    <w:p w:rsidR="00000000" w:rsidDel="00000000" w:rsidP="00000000" w:rsidRDefault="00000000" w:rsidRPr="00000000" w14:paraId="00000053">
      <w:pPr>
        <w:widowControl w:val="0"/>
        <w:spacing w:line="240" w:lineRule="auto"/>
        <w:ind w:left="0" w:hanging="2"/>
        <w:jc w:val="both"/>
        <w:rPr>
          <w:color w:val="0000ff"/>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ind w:left="0" w:hanging="2"/>
        <w:jc w:val="both"/>
        <w:rPr>
          <w:b w:val="1"/>
        </w:rPr>
      </w:pPr>
      <w:r w:rsidDel="00000000" w:rsidR="00000000" w:rsidRPr="00000000">
        <w:rPr>
          <w:b w:val="1"/>
          <w:rtl w:val="0"/>
        </w:rPr>
        <w:t xml:space="preserve">10. DAS ATIVIDADES ACADÊMICAS</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ind w:left="0" w:hanging="2"/>
        <w:jc w:val="both"/>
        <w:rPr>
          <w:b w:val="1"/>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ind w:left="0" w:hanging="2"/>
        <w:jc w:val="both"/>
        <w:rPr>
          <w:highlight w:val="white"/>
        </w:rPr>
      </w:pPr>
      <w:r w:rsidDel="00000000" w:rsidR="00000000" w:rsidRPr="00000000">
        <w:rPr>
          <w:rtl w:val="0"/>
        </w:rPr>
        <w:t xml:space="preserve">10.1 A data de início do curso e orientações para o acesso ao Ambiente Virtual de Aprendizagem (AVA) serão divulgados no endereço eletrônico </w:t>
      </w:r>
      <w:hyperlink r:id="rId11">
        <w:r w:rsidDel="00000000" w:rsidR="00000000" w:rsidRPr="00000000">
          <w:rPr>
            <w:color w:val="1155cc"/>
            <w:highlight w:val="white"/>
            <w:u w:val="single"/>
            <w:rtl w:val="0"/>
          </w:rPr>
          <w:t xml:space="preserve">www.cursoformasb.com.br</w:t>
        </w:r>
      </w:hyperlink>
      <w:r w:rsidDel="00000000" w:rsidR="00000000" w:rsidRPr="00000000">
        <w:rPr>
          <w:highlight w:val="white"/>
          <w:rtl w:val="0"/>
        </w:rPr>
        <w:t xml:space="preserve">;</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10.2 As atividades acadêmicas do curso terão início a partir do primeiro encontro síncrono com o tutor/a, onde será apresentada a proposta pedagógica, divulgado o calendário e as normas que regem o curso.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10.3 Os encontros síncronos quinzenais da turma com o/a tutor/a serão programados majoritariamente para ocorrerem às sextas feiras, em turno a ser acordado.</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ind w:left="0" w:hanging="2"/>
        <w:jc w:val="both"/>
        <w:rPr>
          <w:b w:val="1"/>
          <w:highlight w:val="white"/>
        </w:rPr>
      </w:pPr>
      <w:r w:rsidDel="00000000" w:rsidR="00000000" w:rsidRPr="00000000">
        <w:rPr>
          <w:b w:val="1"/>
          <w:highlight w:val="white"/>
          <w:rtl w:val="0"/>
        </w:rPr>
        <w:t xml:space="preserve">11. DA CERTIFICAÇÃO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ind w:left="0" w:hanging="2"/>
        <w:jc w:val="both"/>
        <w:rPr>
          <w:b w:val="1"/>
          <w:highlight w:val="white"/>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ind w:left="0" w:hanging="2"/>
        <w:jc w:val="both"/>
        <w:rPr>
          <w:highlight w:val="white"/>
        </w:rPr>
      </w:pPr>
      <w:r w:rsidDel="00000000" w:rsidR="00000000" w:rsidRPr="00000000">
        <w:rPr>
          <w:highlight w:val="white"/>
          <w:rtl w:val="0"/>
        </w:rPr>
        <w:t xml:space="preserve">A instituição responsável pela certificação será a Faculdade de Odontologia da Universidade Federal de Minas Gerais (UFMG) e fará jus à certificação do/a cursista que obtiver frequência mínima de 75% nas atividades síncronas (encontros online da turma-tutor/a) e encontros </w:t>
      </w:r>
      <w:r w:rsidDel="00000000" w:rsidR="00000000" w:rsidRPr="00000000">
        <w:rPr>
          <w:i w:val="1"/>
          <w:highlight w:val="white"/>
          <w:rtl w:val="0"/>
        </w:rPr>
        <w:t xml:space="preserve">online</w:t>
      </w:r>
      <w:r w:rsidDel="00000000" w:rsidR="00000000" w:rsidRPr="00000000">
        <w:rPr>
          <w:highlight w:val="white"/>
          <w:rtl w:val="0"/>
        </w:rPr>
        <w:t xml:space="preserve"> temáticos.</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ind w:left="0" w:hanging="2"/>
        <w:jc w:val="both"/>
        <w:rPr>
          <w:color w:val="9900ff"/>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ind w:left="0" w:hanging="2"/>
        <w:jc w:val="both"/>
        <w:rPr>
          <w:b w:val="1"/>
        </w:rPr>
      </w:pPr>
      <w:r w:rsidDel="00000000" w:rsidR="00000000" w:rsidRPr="00000000">
        <w:rPr>
          <w:b w:val="1"/>
          <w:rtl w:val="0"/>
        </w:rPr>
        <w:t xml:space="preserve">12. DAS DISPOSIÇÕES GERAIS</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ind w:left="0" w:hanging="2"/>
        <w:jc w:val="both"/>
        <w:rPr>
          <w:b w:val="1"/>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ind w:left="0" w:hanging="2"/>
        <w:jc w:val="both"/>
        <w:rPr>
          <w:highlight w:val="white"/>
        </w:rPr>
      </w:pPr>
      <w:r w:rsidDel="00000000" w:rsidR="00000000" w:rsidRPr="00000000">
        <w:rPr>
          <w:rtl w:val="0"/>
        </w:rPr>
        <w:t xml:space="preserve">12.1 É de inteira responsabilidade dos candidatos e do município acompanhar a divulgação de todos os atos, publicações e comunicados referentes a este processo seletivo público no no endereço eletrônico </w:t>
      </w:r>
      <w:hyperlink r:id="rId12">
        <w:r w:rsidDel="00000000" w:rsidR="00000000" w:rsidRPr="00000000">
          <w:rPr>
            <w:color w:val="1155cc"/>
            <w:highlight w:val="white"/>
            <w:u w:val="single"/>
            <w:rtl w:val="0"/>
          </w:rPr>
          <w:t xml:space="preserve">www.cursoformasb.com.br</w:t>
        </w:r>
      </w:hyperlink>
      <w:r w:rsidDel="00000000" w:rsidR="00000000" w:rsidRPr="00000000">
        <w:rPr>
          <w:highlight w:val="white"/>
          <w:rtl w:val="0"/>
        </w:rPr>
        <w:t xml:space="preserve">;</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ind w:left="0" w:hanging="2"/>
        <w:jc w:val="both"/>
        <w:rPr>
          <w:highlight w:val="white"/>
        </w:rPr>
      </w:pPr>
      <w:r w:rsidDel="00000000" w:rsidR="00000000" w:rsidRPr="00000000">
        <w:rPr>
          <w:highlight w:val="white"/>
          <w:rtl w:val="0"/>
        </w:rPr>
        <w:t xml:space="preserve">12.2 É de inteira responsabilidade do candidato e do responsável pela inscrição possíveis prejuízos decorrentes da não atualização do endereço eletrônico cadastrado no ato da inscrição.</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12.3 Os casos omissos e as situações não previstas neste Edital serão resolvidos pela Coordenação do Curso.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12.4 A Coordenação do Curso poderá fazer alterações neste Edital.</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ind w:left="0" w:hanging="2"/>
        <w:jc w:val="both"/>
        <w:rPr>
          <w:b w:val="1"/>
        </w:rPr>
      </w:pPr>
      <w:r w:rsidDel="00000000" w:rsidR="00000000" w:rsidRPr="00000000">
        <w:rPr>
          <w:b w:val="1"/>
          <w:rtl w:val="0"/>
        </w:rPr>
        <w:t xml:space="preserve">13. DAS INFORMAÇÕES</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ind w:left="0" w:hanging="2"/>
        <w:jc w:val="both"/>
        <w:rPr>
          <w:b w:val="1"/>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ind w:left="0" w:hanging="2"/>
        <w:jc w:val="both"/>
        <w:rPr>
          <w:highlight w:val="yellow"/>
        </w:rPr>
      </w:pPr>
      <w:r w:rsidDel="00000000" w:rsidR="00000000" w:rsidRPr="00000000">
        <w:rPr>
          <w:rtl w:val="0"/>
        </w:rPr>
        <w:t xml:space="preserve">Informações adicionais poderão ser obtidas pelo correio eletrônico </w:t>
      </w:r>
      <w:hyperlink r:id="rId13">
        <w:r w:rsidDel="00000000" w:rsidR="00000000" w:rsidRPr="00000000">
          <w:rPr>
            <w:color w:val="1155cc"/>
            <w:highlight w:val="white"/>
            <w:u w:val="single"/>
            <w:rtl w:val="0"/>
          </w:rPr>
          <w:t xml:space="preserve">secestudantesfsb@odonto.ufmg.br</w:t>
        </w:r>
      </w:hyperlink>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ind w:left="0" w:hanging="2"/>
        <w:jc w:val="right"/>
        <w:rPr/>
      </w:pPr>
      <w:r w:rsidDel="00000000" w:rsidR="00000000" w:rsidRPr="00000000">
        <w:rPr>
          <w:rtl w:val="0"/>
        </w:rPr>
        <w:t xml:space="preserve">Coordenação Nacional do Curso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r>
    </w:p>
    <w:p w:rsidR="00000000" w:rsidDel="00000000" w:rsidP="00000000" w:rsidRDefault="00000000" w:rsidRPr="00000000" w14:paraId="0000006A">
      <w:pPr>
        <w:ind w:left="0" w:hanging="2"/>
        <w:rPr/>
      </w:pPr>
      <w:r w:rsidDel="00000000" w:rsidR="00000000" w:rsidRPr="00000000">
        <w:rPr>
          <w:rtl w:val="0"/>
        </w:rPr>
      </w:r>
    </w:p>
    <w:p w:rsidR="00000000" w:rsidDel="00000000" w:rsidP="00000000" w:rsidRDefault="00000000" w:rsidRPr="00000000" w14:paraId="0000006B">
      <w:pPr>
        <w:ind w:left="0" w:hanging="1"/>
        <w:rPr>
          <w:b w:val="1"/>
        </w:rPr>
      </w:pPr>
      <w:r w:rsidDel="00000000" w:rsidR="00000000" w:rsidRPr="00000000">
        <w:br w:type="page"/>
      </w: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b w:val="1"/>
          <w:rtl w:val="0"/>
        </w:rPr>
        <w:t xml:space="preserve">ANEXO 1</w:t>
      </w: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(papel timbrado da gestão municipal)</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MODELO DO TERMO DE COMPROMISSO DA GESTÃO MUNICIPAL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r>
    </w:p>
    <w:p w:rsidR="00000000" w:rsidDel="00000000" w:rsidP="00000000" w:rsidRDefault="00000000" w:rsidRPr="00000000" w14:paraId="00000073">
      <w:pPr>
        <w:ind w:left="0" w:hanging="2"/>
        <w:jc w:val="both"/>
        <w:rPr/>
      </w:pPr>
      <w:r w:rsidDel="00000000" w:rsidR="00000000" w:rsidRPr="00000000">
        <w:rPr>
          <w:rtl w:val="0"/>
        </w:rPr>
        <w:t xml:space="preserve">Indico os profissionais listados no Anexo 1.1 para participação no curso de atualização “Formação em Saúde Bucal: processo de trabalho na Atenção Básica e implementação municipal da Política Nacional de Saúde Bucal - FormaSB”, na modalidade </w:t>
      </w:r>
      <w:r w:rsidDel="00000000" w:rsidR="00000000" w:rsidRPr="00000000">
        <w:rPr>
          <w:i w:val="1"/>
          <w:rtl w:val="0"/>
        </w:rPr>
        <w:t xml:space="preserve">online</w:t>
      </w:r>
      <w:r w:rsidDel="00000000" w:rsidR="00000000" w:rsidRPr="00000000">
        <w:rPr>
          <w:rtl w:val="0"/>
        </w:rPr>
        <w:t xml:space="preserve">, ofertado pela Faculdade de Odontologia da Universidade Federal de Minas Gerais, em parceria com a Coordenação Geral de Saúde Bucal (CGSB) do Departamento de Estratégias de Políticas de Saúde Comunitária (DESCO) da Secretaria de Atenção Primária à Saúde (SAPS) do Ministério da Saúde (MS).</w:t>
      </w:r>
    </w:p>
    <w:p w:rsidR="00000000" w:rsidDel="00000000" w:rsidP="00000000" w:rsidRDefault="00000000" w:rsidRPr="00000000" w14:paraId="00000074">
      <w:pPr>
        <w:ind w:left="0" w:hanging="2"/>
        <w:jc w:val="both"/>
        <w:rPr/>
      </w:pPr>
      <w:r w:rsidDel="00000000" w:rsidR="00000000" w:rsidRPr="00000000">
        <w:rPr>
          <w:rtl w:val="0"/>
        </w:rPr>
      </w:r>
    </w:p>
    <w:p w:rsidR="00000000" w:rsidDel="00000000" w:rsidP="00000000" w:rsidRDefault="00000000" w:rsidRPr="00000000" w14:paraId="00000075">
      <w:pPr>
        <w:ind w:left="0" w:hanging="2"/>
        <w:jc w:val="both"/>
        <w:rPr/>
      </w:pPr>
      <w:r w:rsidDel="00000000" w:rsidR="00000000" w:rsidRPr="00000000">
        <w:rPr>
          <w:rtl w:val="0"/>
        </w:rPr>
        <w:t xml:space="preserve">Confirmo que o perfil dos profissionais atende aos pré-requisitos estabelecidos no Edital, a saber: </w:t>
      </w:r>
    </w:p>
    <w:p w:rsidR="00000000" w:rsidDel="00000000" w:rsidP="00000000" w:rsidRDefault="00000000" w:rsidRPr="00000000" w14:paraId="00000076">
      <w:pPr>
        <w:ind w:left="0" w:hanging="2"/>
        <w:jc w:val="both"/>
        <w:rPr/>
      </w:pPr>
      <w:r w:rsidDel="00000000" w:rsidR="00000000" w:rsidRPr="00000000">
        <w:rPr>
          <w:rtl w:val="0"/>
        </w:rPr>
        <w:t xml:space="preserve">-</w:t>
        <w:tab/>
        <w:t xml:space="preserve">profissional responsável pela gestão municipal de saúde bucal ou cargo equivalente</w:t>
      </w:r>
    </w:p>
    <w:p w:rsidR="00000000" w:rsidDel="00000000" w:rsidP="00000000" w:rsidRDefault="00000000" w:rsidRPr="00000000" w14:paraId="00000077">
      <w:pPr>
        <w:numPr>
          <w:ilvl w:val="0"/>
          <w:numId w:val="2"/>
        </w:numPr>
        <w:ind w:left="0" w:hanging="2"/>
        <w:jc w:val="both"/>
        <w:rPr/>
      </w:pPr>
      <w:r w:rsidDel="00000000" w:rsidR="00000000" w:rsidRPr="00000000">
        <w:rPr>
          <w:rtl w:val="0"/>
        </w:rPr>
        <w:t xml:space="preserve"> profissional da Equipe de Saúde Bucal, atuando em equipes da Estratégia Saúde da Família (ESF-40h) </w:t>
      </w:r>
    </w:p>
    <w:p w:rsidR="00000000" w:rsidDel="00000000" w:rsidP="00000000" w:rsidRDefault="00000000" w:rsidRPr="00000000" w14:paraId="00000078">
      <w:pPr>
        <w:ind w:left="0" w:hanging="2"/>
        <w:jc w:val="both"/>
        <w:rPr/>
      </w:pPr>
      <w:r w:rsidDel="00000000" w:rsidR="00000000" w:rsidRPr="00000000">
        <w:rPr>
          <w:rtl w:val="0"/>
        </w:rPr>
      </w:r>
    </w:p>
    <w:p w:rsidR="00000000" w:rsidDel="00000000" w:rsidP="00000000" w:rsidRDefault="00000000" w:rsidRPr="00000000" w14:paraId="00000079">
      <w:pPr>
        <w:ind w:left="0" w:hanging="2"/>
        <w:jc w:val="both"/>
        <w:rPr/>
      </w:pPr>
      <w:r w:rsidDel="00000000" w:rsidR="00000000" w:rsidRPr="00000000">
        <w:rPr>
          <w:rtl w:val="0"/>
        </w:rPr>
        <w:t xml:space="preserve">Declaro que os profissionais estão cientes e concordam com as seguintes condições:</w:t>
      </w:r>
    </w:p>
    <w:p w:rsidR="00000000" w:rsidDel="00000000" w:rsidP="00000000" w:rsidRDefault="00000000" w:rsidRPr="00000000" w14:paraId="0000007A">
      <w:pPr>
        <w:numPr>
          <w:ilvl w:val="0"/>
          <w:numId w:val="1"/>
        </w:numPr>
        <w:ind w:left="0" w:hanging="2"/>
        <w:jc w:val="both"/>
        <w:rPr/>
      </w:pPr>
      <w:r w:rsidDel="00000000" w:rsidR="00000000" w:rsidRPr="00000000">
        <w:rPr>
          <w:rtl w:val="0"/>
        </w:rPr>
        <w:t xml:space="preserve">ter disponibilidade e interesse para participar do curso de atualização “FormaSB”; </w:t>
      </w:r>
    </w:p>
    <w:p w:rsidR="00000000" w:rsidDel="00000000" w:rsidP="00000000" w:rsidRDefault="00000000" w:rsidRPr="00000000" w14:paraId="0000007B">
      <w:pPr>
        <w:numPr>
          <w:ilvl w:val="0"/>
          <w:numId w:val="3"/>
        </w:numPr>
        <w:ind w:left="0" w:hanging="2"/>
        <w:jc w:val="both"/>
        <w:rPr/>
      </w:pPr>
      <w:r w:rsidDel="00000000" w:rsidR="00000000" w:rsidRPr="00000000">
        <w:rPr>
          <w:rtl w:val="0"/>
        </w:rPr>
        <w:t xml:space="preserve">ter acesso e conectividade à rede de internet para participar dos encontros síncronos quinzenais (</w:t>
      </w:r>
      <w:r w:rsidDel="00000000" w:rsidR="00000000" w:rsidRPr="00000000">
        <w:rPr>
          <w:i w:val="1"/>
          <w:rtl w:val="0"/>
        </w:rPr>
        <w:t xml:space="preserve">online</w:t>
      </w:r>
      <w:r w:rsidDel="00000000" w:rsidR="00000000" w:rsidRPr="00000000">
        <w:rPr>
          <w:rtl w:val="0"/>
        </w:rPr>
        <w:t xml:space="preserve">) com o(a) tutor(a)  e encontros </w:t>
      </w:r>
      <w:r w:rsidDel="00000000" w:rsidR="00000000" w:rsidRPr="00000000">
        <w:rPr>
          <w:i w:val="1"/>
          <w:rtl w:val="0"/>
        </w:rPr>
        <w:t xml:space="preserve">online</w:t>
      </w:r>
      <w:r w:rsidDel="00000000" w:rsidR="00000000" w:rsidRPr="00000000">
        <w:rPr>
          <w:rtl w:val="0"/>
        </w:rPr>
        <w:t xml:space="preserve"> temáticos;  </w:t>
      </w:r>
    </w:p>
    <w:p w:rsidR="00000000" w:rsidDel="00000000" w:rsidP="00000000" w:rsidRDefault="00000000" w:rsidRPr="00000000" w14:paraId="0000007C">
      <w:pPr>
        <w:numPr>
          <w:ilvl w:val="0"/>
          <w:numId w:val="3"/>
        </w:numPr>
        <w:ind w:left="0" w:hanging="2"/>
        <w:jc w:val="both"/>
        <w:rPr/>
      </w:pPr>
      <w:r w:rsidDel="00000000" w:rsidR="00000000" w:rsidRPr="00000000">
        <w:rPr>
          <w:rtl w:val="0"/>
        </w:rPr>
        <w:t xml:space="preserve">ter disponibilidade para acessar e realizar as atividades do Ambiente Virtual de Aprendizagem (AVA).</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ind w:left="0" w:hanging="2"/>
        <w:jc w:val="both"/>
        <w:rPr>
          <w:b w:val="1"/>
        </w:rPr>
      </w:pPr>
      <w:r w:rsidDel="00000000" w:rsidR="00000000" w:rsidRPr="00000000">
        <w:rPr>
          <w:rtl w:val="0"/>
        </w:rPr>
        <w:t xml:space="preserve">Expresso meu compromisso de</w:t>
      </w:r>
      <w:r w:rsidDel="00000000" w:rsidR="00000000" w:rsidRPr="00000000">
        <w:rPr>
          <w:b w:val="1"/>
          <w:rtl w:val="0"/>
        </w:rPr>
        <w:t xml:space="preserve"> liberar 04 horas semanais, </w:t>
      </w:r>
      <w:r w:rsidDel="00000000" w:rsidR="00000000" w:rsidRPr="00000000">
        <w:rPr>
          <w:rtl w:val="0"/>
        </w:rPr>
        <w:t xml:space="preserve">sem necessidade de compensação de carga horária e/ou prejuízo na remuneração, os profissionais indicados para que participem das atividades previstas do curso</w:t>
      </w:r>
      <w:r w:rsidDel="00000000" w:rsidR="00000000" w:rsidRPr="00000000">
        <w:rPr>
          <w:b w:val="1"/>
          <w:rtl w:val="0"/>
        </w:rPr>
        <w:t xml:space="preserve"> </w:t>
      </w:r>
      <w:r w:rsidDel="00000000" w:rsidR="00000000" w:rsidRPr="00000000">
        <w:rPr>
          <w:rtl w:val="0"/>
        </w:rPr>
        <w:t xml:space="preserve">durante três meses.</w:t>
      </w: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ind w:left="0" w:hanging="2"/>
        <w:jc w:val="both"/>
        <w:rPr>
          <w:b w:val="1"/>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Estou ciente de que a efetivação da participação do município no Curso FormaSB somente ocorrerá após todos os profissionais indicados no Anexo 1.1 confirmarem individualmente a sua matrícula, conforme disposto no item 9 deste Edital.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ind w:left="0" w:hanging="2"/>
        <w:jc w:val="both"/>
        <w:rPr>
          <w:b w:val="1"/>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ind w:left="0" w:hanging="2"/>
        <w:jc w:val="both"/>
        <w:rPr>
          <w:b w:val="1"/>
        </w:rPr>
      </w:pPr>
      <w:r w:rsidDel="00000000" w:rsidR="00000000" w:rsidRPr="00000000">
        <w:rPr>
          <w:rtl w:val="0"/>
        </w:rPr>
      </w:r>
    </w:p>
    <w:p w:rsidR="00000000" w:rsidDel="00000000" w:rsidP="00000000" w:rsidRDefault="00000000" w:rsidRPr="00000000" w14:paraId="00000083">
      <w:pPr>
        <w:widowControl w:val="0"/>
        <w:ind w:left="0" w:hanging="2"/>
        <w:jc w:val="right"/>
        <w:rPr>
          <w:b w:val="1"/>
        </w:rPr>
      </w:pPr>
      <w:r w:rsidDel="00000000" w:rsidR="00000000" w:rsidRPr="00000000">
        <w:rPr>
          <w:b w:val="1"/>
          <w:rtl w:val="0"/>
        </w:rPr>
        <w:t xml:space="preserve">Local, data </w:t>
      </w:r>
    </w:p>
    <w:p w:rsidR="00000000" w:rsidDel="00000000" w:rsidP="00000000" w:rsidRDefault="00000000" w:rsidRPr="00000000" w14:paraId="00000084">
      <w:pPr>
        <w:widowControl w:val="0"/>
        <w:ind w:left="0" w:hanging="2"/>
        <w:jc w:val="center"/>
        <w:rPr>
          <w:b w:val="1"/>
        </w:rPr>
      </w:pPr>
      <w:r w:rsidDel="00000000" w:rsidR="00000000" w:rsidRPr="00000000">
        <w:rPr>
          <w:b w:val="1"/>
          <w:rtl w:val="0"/>
        </w:rPr>
        <w:t xml:space="preserve">Assinatura do secretário municipal de saúde ou coordenador da Atenção Básica </w:t>
      </w:r>
    </w:p>
    <w:p w:rsidR="00000000" w:rsidDel="00000000" w:rsidP="00000000" w:rsidRDefault="00000000" w:rsidRPr="00000000" w14:paraId="00000085">
      <w:pPr>
        <w:widowControl w:val="0"/>
        <w:ind w:left="0" w:hanging="2"/>
        <w:jc w:val="center"/>
        <w:rPr>
          <w:b w:val="1"/>
        </w:rPr>
      </w:pPr>
      <w:r w:rsidDel="00000000" w:rsidR="00000000" w:rsidRPr="00000000">
        <w:rPr>
          <w:b w:val="1"/>
          <w:rtl w:val="0"/>
        </w:rPr>
        <w:t xml:space="preserve">(constando o nome, cargo e matrícula).</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ind w:left="0" w:hanging="2"/>
        <w:rPr>
          <w:b w:val="1"/>
        </w:rPr>
      </w:pPr>
      <w:r w:rsidDel="00000000" w:rsidR="00000000" w:rsidRPr="00000000">
        <w:rPr>
          <w:rtl w:val="0"/>
        </w:rPr>
      </w:r>
    </w:p>
    <w:p w:rsidR="00000000" w:rsidDel="00000000" w:rsidP="00000000" w:rsidRDefault="00000000" w:rsidRPr="00000000" w14:paraId="00000087">
      <w:pPr>
        <w:ind w:left="0" w:hanging="1"/>
        <w:rPr>
          <w:b w:val="1"/>
        </w:rPr>
      </w:pPr>
      <w:r w:rsidDel="00000000" w:rsidR="00000000" w:rsidRPr="00000000">
        <w:br w:type="page"/>
      </w:r>
      <w:r w:rsidDel="00000000" w:rsidR="00000000" w:rsidRPr="00000000">
        <w:rPr>
          <w:rtl w:val="0"/>
        </w:rPr>
      </w:r>
    </w:p>
    <w:p w:rsidR="00000000" w:rsidDel="00000000" w:rsidP="00000000" w:rsidRDefault="00000000" w:rsidRPr="00000000" w14:paraId="00000088">
      <w:pPr>
        <w:ind w:left="0" w:hanging="2"/>
        <w:jc w:val="center"/>
        <w:rPr>
          <w:b w:val="1"/>
          <w:sz w:val="20"/>
          <w:szCs w:val="20"/>
        </w:rPr>
      </w:pPr>
      <w:r w:rsidDel="00000000" w:rsidR="00000000" w:rsidRPr="00000000">
        <w:rPr>
          <w:b w:val="1"/>
          <w:rtl w:val="0"/>
        </w:rPr>
        <w:t xml:space="preserve">ANEXO 1.1 -   </w:t>
      </w:r>
      <w:r w:rsidDel="00000000" w:rsidR="00000000" w:rsidRPr="00000000">
        <w:rPr>
          <w:b w:val="1"/>
          <w:sz w:val="20"/>
          <w:szCs w:val="20"/>
          <w:rtl w:val="0"/>
        </w:rPr>
        <w:t xml:space="preserve">MODELO DE FORMULÁRIO DE INDICAÇÃO DOS PROFISSIONAIS DO MUNICÍPIO.</w:t>
      </w:r>
    </w:p>
    <w:tbl>
      <w:tblPr>
        <w:tblStyle w:val="Table1"/>
        <w:tblW w:w="935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70"/>
        <w:gridCol w:w="1581"/>
        <w:tblGridChange w:id="0">
          <w:tblGrid>
            <w:gridCol w:w="7770"/>
            <w:gridCol w:w="1581"/>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89">
            <w:pPr>
              <w:ind w:left="0" w:hanging="2"/>
              <w:rPr>
                <w:b w:val="1"/>
                <w:sz w:val="18"/>
                <w:szCs w:val="18"/>
              </w:rPr>
            </w:pPr>
            <w:r w:rsidDel="00000000" w:rsidR="00000000" w:rsidRPr="00000000">
              <w:rPr>
                <w:b w:val="1"/>
                <w:sz w:val="18"/>
                <w:szCs w:val="18"/>
                <w:rtl w:val="0"/>
              </w:rPr>
              <w:t xml:space="preserve">Nome do Município:                                                                   </w:t>
            </w:r>
          </w:p>
        </w:tc>
        <w:tc>
          <w:tcPr>
            <w:tcBorders>
              <w:top w:color="000000" w:space="0" w:sz="4" w:val="single"/>
              <w:left w:color="000000" w:space="0" w:sz="0" w:val="nil"/>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8A">
            <w:pPr>
              <w:ind w:left="0" w:hanging="2"/>
              <w:rPr>
                <w:b w:val="1"/>
                <w:sz w:val="20"/>
                <w:szCs w:val="20"/>
              </w:rPr>
            </w:pPr>
            <w:r w:rsidDel="00000000" w:rsidR="00000000" w:rsidRPr="00000000">
              <w:rPr>
                <w:b w:val="1"/>
                <w:sz w:val="20"/>
                <w:szCs w:val="20"/>
                <w:rtl w:val="0"/>
              </w:rPr>
              <w:t xml:space="preserve">UF:</w:t>
            </w:r>
          </w:p>
        </w:tc>
      </w:tr>
    </w:tbl>
    <w:p w:rsidR="00000000" w:rsidDel="00000000" w:rsidP="00000000" w:rsidRDefault="00000000" w:rsidRPr="00000000" w14:paraId="0000008B">
      <w:pPr>
        <w:ind w:left="0" w:hanging="2"/>
        <w:rPr>
          <w:b w:val="1"/>
          <w:sz w:val="18"/>
          <w:szCs w:val="18"/>
        </w:rPr>
      </w:pPr>
      <w:r w:rsidDel="00000000" w:rsidR="00000000" w:rsidRPr="00000000">
        <w:rPr>
          <w:b w:val="1"/>
          <w:sz w:val="18"/>
          <w:szCs w:val="18"/>
          <w:rtl w:val="0"/>
        </w:rPr>
        <w:t xml:space="preserve"> Profissional que coordena a Saúde Bucal no município </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6"/>
        <w:gridCol w:w="2344"/>
        <w:gridCol w:w="4420"/>
        <w:tblGridChange w:id="0">
          <w:tblGrid>
            <w:gridCol w:w="2596"/>
            <w:gridCol w:w="2344"/>
            <w:gridCol w:w="4420"/>
          </w:tblGrid>
        </w:tblGridChange>
      </w:tblGrid>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8C">
            <w:pPr>
              <w:ind w:left="0" w:hanging="2"/>
              <w:rPr>
                <w:sz w:val="18"/>
                <w:szCs w:val="18"/>
              </w:rPr>
            </w:pPr>
            <w:r w:rsidDel="00000000" w:rsidR="00000000" w:rsidRPr="00000000">
              <w:rPr>
                <w:sz w:val="18"/>
                <w:szCs w:val="18"/>
                <w:rtl w:val="0"/>
              </w:rPr>
              <w:t xml:space="preserve">Nome completo:</w:t>
            </w:r>
          </w:p>
        </w:tc>
      </w:tr>
      <w:tr>
        <w:trPr>
          <w:cantSplit w:val="0"/>
          <w:trHeight w:val="300"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8F">
            <w:pPr>
              <w:ind w:left="0" w:hanging="2"/>
              <w:rPr>
                <w:sz w:val="18"/>
                <w:szCs w:val="18"/>
              </w:rPr>
            </w:pPr>
            <w:r w:rsidDel="00000000" w:rsidR="00000000" w:rsidRPr="00000000">
              <w:rPr>
                <w:sz w:val="18"/>
                <w:szCs w:val="18"/>
                <w:rtl w:val="0"/>
              </w:rPr>
              <w:t xml:space="preserve">Formação profissional:</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91">
            <w:pPr>
              <w:ind w:left="0" w:hanging="2"/>
              <w:rPr>
                <w:sz w:val="18"/>
                <w:szCs w:val="18"/>
              </w:rPr>
            </w:pPr>
            <w:r w:rsidDel="00000000" w:rsidR="00000000" w:rsidRPr="00000000">
              <w:rPr>
                <w:sz w:val="18"/>
                <w:szCs w:val="18"/>
                <w:rtl w:val="0"/>
              </w:rPr>
              <w:t xml:space="preserve">Cargo na gestão municipal:</w:t>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92">
            <w:pPr>
              <w:ind w:left="0" w:hanging="2"/>
              <w:rPr>
                <w:sz w:val="18"/>
                <w:szCs w:val="18"/>
              </w:rPr>
            </w:pPr>
            <w:r w:rsidDel="00000000" w:rsidR="00000000" w:rsidRPr="00000000">
              <w:rPr>
                <w:sz w:val="18"/>
                <w:szCs w:val="18"/>
                <w:rtl w:val="0"/>
              </w:rPr>
              <w:t xml:space="preserve">RG:</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93">
            <w:pPr>
              <w:ind w:left="0" w:hanging="2"/>
              <w:rPr>
                <w:sz w:val="18"/>
                <w:szCs w:val="18"/>
              </w:rPr>
            </w:pPr>
            <w:r w:rsidDel="00000000" w:rsidR="00000000" w:rsidRPr="00000000">
              <w:rPr>
                <w:sz w:val="18"/>
                <w:szCs w:val="18"/>
                <w:rtl w:val="0"/>
              </w:rPr>
              <w:t xml:space="preserve">CPF:</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94">
            <w:pPr>
              <w:ind w:left="0" w:hanging="2"/>
              <w:rPr>
                <w:sz w:val="18"/>
                <w:szCs w:val="18"/>
              </w:rPr>
            </w:pPr>
            <w:r w:rsidDel="00000000" w:rsidR="00000000" w:rsidRPr="00000000">
              <w:rPr>
                <w:sz w:val="18"/>
                <w:szCs w:val="18"/>
                <w:rtl w:val="0"/>
              </w:rPr>
              <w:t xml:space="preserve">Tel institucional:</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95">
            <w:pPr>
              <w:ind w:left="0" w:hanging="2"/>
              <w:rPr>
                <w:sz w:val="18"/>
                <w:szCs w:val="18"/>
              </w:rPr>
            </w:pPr>
            <w:r w:rsidDel="00000000" w:rsidR="00000000" w:rsidRPr="00000000">
              <w:rPr>
                <w:sz w:val="18"/>
                <w:szCs w:val="18"/>
                <w:rtl w:val="0"/>
              </w:rPr>
              <w:t xml:space="preserve">Celular </w:t>
            </w:r>
          </w:p>
        </w:tc>
        <w:tc>
          <w:tcPr>
            <w:gridSpan w:val="2"/>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96">
            <w:pPr>
              <w:ind w:left="0" w:hanging="2"/>
              <w:rPr>
                <w:sz w:val="18"/>
                <w:szCs w:val="18"/>
              </w:rPr>
            </w:pPr>
            <w:r w:rsidDel="00000000" w:rsidR="00000000" w:rsidRPr="00000000">
              <w:rPr>
                <w:sz w:val="18"/>
                <w:szCs w:val="18"/>
                <w:rtl w:val="0"/>
              </w:rPr>
              <w:t xml:space="preserve">e-mail</w:t>
            </w:r>
          </w:p>
        </w:tc>
      </w:tr>
    </w:tbl>
    <w:p w:rsidR="00000000" w:rsidDel="00000000" w:rsidP="00000000" w:rsidRDefault="00000000" w:rsidRPr="00000000" w14:paraId="00000098">
      <w:pPr>
        <w:ind w:left="0" w:hanging="2"/>
        <w:rPr>
          <w:b w:val="1"/>
          <w:sz w:val="20"/>
          <w:szCs w:val="20"/>
        </w:rPr>
      </w:pPr>
      <w:r w:rsidDel="00000000" w:rsidR="00000000" w:rsidRPr="00000000">
        <w:rPr>
          <w:b w:val="1"/>
          <w:sz w:val="18"/>
          <w:szCs w:val="18"/>
          <w:rtl w:val="0"/>
        </w:rPr>
        <w:t xml:space="preserve">Profissionais da Equipe 1 – Titular</w:t>
      </w:r>
      <w:r w:rsidDel="00000000" w:rsidR="00000000" w:rsidRPr="00000000">
        <w:rPr>
          <w:b w:val="1"/>
          <w:sz w:val="20"/>
          <w:szCs w:val="20"/>
          <w:rtl w:val="0"/>
        </w:rPr>
        <w:t xml:space="preserve"> </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25"/>
        <w:gridCol w:w="2659"/>
        <w:gridCol w:w="1659"/>
        <w:gridCol w:w="2617"/>
        <w:tblGridChange w:id="0">
          <w:tblGrid>
            <w:gridCol w:w="2425"/>
            <w:gridCol w:w="2659"/>
            <w:gridCol w:w="1659"/>
            <w:gridCol w:w="2617"/>
          </w:tblGrid>
        </w:tblGridChange>
      </w:tblGrid>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99">
            <w:pPr>
              <w:ind w:left="0" w:hanging="2"/>
              <w:rPr>
                <w:sz w:val="18"/>
                <w:szCs w:val="18"/>
              </w:rPr>
            </w:pPr>
            <w:r w:rsidDel="00000000" w:rsidR="00000000" w:rsidRPr="00000000">
              <w:rPr>
                <w:sz w:val="18"/>
                <w:szCs w:val="18"/>
                <w:rtl w:val="0"/>
              </w:rPr>
              <w:t xml:space="preserve">Nome da UBS:</w:t>
            </w:r>
          </w:p>
        </w:tc>
        <w:tc>
          <w:tcPr>
            <w:tcBorders>
              <w:top w:color="000000" w:space="0" w:sz="4" w:val="single"/>
              <w:left w:color="000000" w:space="0" w:sz="0" w:val="nil"/>
              <w:bottom w:color="000000" w:space="0" w:sz="4" w:val="single"/>
              <w:right w:color="000000" w:space="0" w:sz="4" w:val="single"/>
            </w:tcBorders>
            <w:shd w:fill="auto" w:val="clear"/>
            <w:tcMar>
              <w:top w:w="20.0" w:type="dxa"/>
              <w:left w:w="20.0" w:type="dxa"/>
              <w:bottom w:w="20.0" w:type="dxa"/>
              <w:right w:w="20.0" w:type="dxa"/>
            </w:tcMar>
          </w:tcPr>
          <w:p w:rsidR="00000000" w:rsidDel="00000000" w:rsidP="00000000" w:rsidRDefault="00000000" w:rsidRPr="00000000" w14:paraId="0000009C">
            <w:pPr>
              <w:ind w:left="0" w:hanging="2"/>
              <w:rPr>
                <w:sz w:val="18"/>
                <w:szCs w:val="18"/>
              </w:rPr>
            </w:pPr>
            <w:r w:rsidDel="00000000" w:rsidR="00000000" w:rsidRPr="00000000">
              <w:rPr>
                <w:sz w:val="18"/>
                <w:szCs w:val="18"/>
                <w:rtl w:val="0"/>
              </w:rPr>
              <w:t xml:space="preserve">CNES:</w:t>
            </w:r>
          </w:p>
        </w:tc>
      </w:tr>
      <w:tr>
        <w:trPr>
          <w:cantSplit w:val="0"/>
          <w:trHeight w:val="300" w:hRule="atLeast"/>
          <w:tblHeader w:val="0"/>
        </w:trPr>
        <w:tc>
          <w:tcPr>
            <w:gridSpan w:val="4"/>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9D">
            <w:pPr>
              <w:ind w:left="0" w:hanging="2"/>
              <w:rPr>
                <w:sz w:val="18"/>
                <w:szCs w:val="18"/>
              </w:rPr>
            </w:pPr>
            <w:r w:rsidDel="00000000" w:rsidR="00000000" w:rsidRPr="00000000">
              <w:rPr>
                <w:sz w:val="18"/>
                <w:szCs w:val="18"/>
                <w:rtl w:val="0"/>
              </w:rPr>
              <w:t xml:space="preserve">Nome da (o) Auxiliar em Saúde Bucal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A1">
            <w:pPr>
              <w:ind w:left="0" w:hanging="2"/>
              <w:rPr>
                <w:sz w:val="18"/>
                <w:szCs w:val="18"/>
              </w:rPr>
            </w:pPr>
            <w:r w:rsidDel="00000000" w:rsidR="00000000" w:rsidRPr="00000000">
              <w:rPr>
                <w:sz w:val="18"/>
                <w:szCs w:val="18"/>
                <w:rtl w:val="0"/>
              </w:rPr>
              <w:t xml:space="preserve">CRO:</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A2">
            <w:pPr>
              <w:ind w:left="0" w:hanging="2"/>
              <w:rPr>
                <w:sz w:val="18"/>
                <w:szCs w:val="18"/>
              </w:rPr>
            </w:pPr>
            <w:r w:rsidDel="00000000" w:rsidR="00000000" w:rsidRPr="00000000">
              <w:rPr>
                <w:sz w:val="18"/>
                <w:szCs w:val="18"/>
                <w:rtl w:val="0"/>
              </w:rPr>
              <w:t xml:space="preserve">CPF:</w:t>
            </w:r>
          </w:p>
        </w:tc>
        <w:tc>
          <w:tcPr>
            <w:gridSpan w:val="2"/>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A3">
            <w:pPr>
              <w:ind w:left="0" w:hanging="2"/>
              <w:rPr>
                <w:sz w:val="18"/>
                <w:szCs w:val="18"/>
              </w:rPr>
            </w:pPr>
            <w:r w:rsidDel="00000000" w:rsidR="00000000" w:rsidRPr="00000000">
              <w:rPr>
                <w:sz w:val="18"/>
                <w:szCs w:val="18"/>
                <w:rtl w:val="0"/>
              </w:rPr>
              <w:t xml:space="preserve">Celular  (  )</w:t>
            </w:r>
          </w:p>
        </w:tc>
      </w:tr>
      <w:tr>
        <w:trPr>
          <w:cantSplit w:val="0"/>
          <w:trHeight w:val="285" w:hRule="atLeast"/>
          <w:tblHeader w:val="0"/>
        </w:trPr>
        <w:tc>
          <w:tcPr>
            <w:gridSpan w:val="4"/>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A5">
            <w:pPr>
              <w:ind w:left="0" w:hanging="2"/>
              <w:rPr>
                <w:sz w:val="20"/>
                <w:szCs w:val="20"/>
              </w:rPr>
            </w:pPr>
            <w:r w:rsidDel="00000000" w:rsidR="00000000" w:rsidRPr="00000000">
              <w:rPr>
                <w:sz w:val="20"/>
                <w:szCs w:val="20"/>
                <w:rtl w:val="0"/>
              </w:rPr>
              <w:t xml:space="preserve">e-mail</w:t>
            </w:r>
          </w:p>
        </w:tc>
      </w:tr>
      <w:tr>
        <w:trPr>
          <w:cantSplit w:val="0"/>
          <w:trHeight w:val="300" w:hRule="atLeast"/>
          <w:tblHeader w:val="0"/>
        </w:trPr>
        <w:tc>
          <w:tcPr>
            <w:gridSpan w:val="4"/>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A9">
            <w:pPr>
              <w:ind w:left="0" w:hanging="2"/>
              <w:rPr>
                <w:sz w:val="18"/>
                <w:szCs w:val="18"/>
              </w:rPr>
            </w:pPr>
            <w:r w:rsidDel="00000000" w:rsidR="00000000" w:rsidRPr="00000000">
              <w:rPr>
                <w:sz w:val="18"/>
                <w:szCs w:val="18"/>
                <w:rtl w:val="0"/>
              </w:rPr>
              <w:t xml:space="preserve">Nome da(a) Cirurgião(ã) Dentista</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AD">
            <w:pPr>
              <w:ind w:left="0" w:hanging="2"/>
              <w:rPr>
                <w:sz w:val="18"/>
                <w:szCs w:val="18"/>
              </w:rPr>
            </w:pPr>
            <w:r w:rsidDel="00000000" w:rsidR="00000000" w:rsidRPr="00000000">
              <w:rPr>
                <w:sz w:val="18"/>
                <w:szCs w:val="18"/>
                <w:rtl w:val="0"/>
              </w:rPr>
              <w:t xml:space="preserve">CRO:</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AE">
            <w:pPr>
              <w:ind w:left="0" w:hanging="2"/>
              <w:rPr>
                <w:sz w:val="18"/>
                <w:szCs w:val="18"/>
              </w:rPr>
            </w:pPr>
            <w:r w:rsidDel="00000000" w:rsidR="00000000" w:rsidRPr="00000000">
              <w:rPr>
                <w:sz w:val="18"/>
                <w:szCs w:val="18"/>
                <w:rtl w:val="0"/>
              </w:rPr>
              <w:t xml:space="preserve">CPF:</w:t>
            </w:r>
          </w:p>
        </w:tc>
        <w:tc>
          <w:tcPr>
            <w:gridSpan w:val="2"/>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AF">
            <w:pPr>
              <w:ind w:left="0" w:hanging="2"/>
              <w:rPr>
                <w:sz w:val="18"/>
                <w:szCs w:val="18"/>
              </w:rPr>
            </w:pPr>
            <w:r w:rsidDel="00000000" w:rsidR="00000000" w:rsidRPr="00000000">
              <w:rPr>
                <w:sz w:val="18"/>
                <w:szCs w:val="18"/>
                <w:rtl w:val="0"/>
              </w:rPr>
              <w:t xml:space="preserve">Celular  (  )</w:t>
            </w:r>
          </w:p>
        </w:tc>
      </w:tr>
      <w:tr>
        <w:trPr>
          <w:cantSplit w:val="0"/>
          <w:trHeight w:val="285" w:hRule="atLeast"/>
          <w:tblHeader w:val="0"/>
        </w:trPr>
        <w:tc>
          <w:tcPr>
            <w:gridSpan w:val="4"/>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1">
            <w:pPr>
              <w:ind w:left="0" w:hanging="2"/>
              <w:rPr>
                <w:sz w:val="20"/>
                <w:szCs w:val="20"/>
              </w:rPr>
            </w:pPr>
            <w:r w:rsidDel="00000000" w:rsidR="00000000" w:rsidRPr="00000000">
              <w:rPr>
                <w:sz w:val="20"/>
                <w:szCs w:val="20"/>
                <w:rtl w:val="0"/>
              </w:rPr>
              <w:t xml:space="preserve">e-mail</w:t>
            </w:r>
          </w:p>
        </w:tc>
      </w:tr>
      <w:tr>
        <w:trPr>
          <w:cantSplit w:val="0"/>
          <w:trHeight w:val="300" w:hRule="atLeast"/>
          <w:tblHeader w:val="0"/>
        </w:trPr>
        <w:tc>
          <w:tcPr>
            <w:gridSpan w:val="4"/>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5">
            <w:pPr>
              <w:ind w:left="0" w:hanging="2"/>
              <w:rPr>
                <w:sz w:val="18"/>
                <w:szCs w:val="18"/>
              </w:rPr>
            </w:pPr>
            <w:r w:rsidDel="00000000" w:rsidR="00000000" w:rsidRPr="00000000">
              <w:rPr>
                <w:sz w:val="18"/>
                <w:szCs w:val="18"/>
                <w:rtl w:val="0"/>
              </w:rPr>
              <w:t xml:space="preserve">Nome da(o) Técnica(o) em Saúde Bucal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9">
            <w:pPr>
              <w:ind w:left="0" w:hanging="2"/>
              <w:rPr>
                <w:sz w:val="18"/>
                <w:szCs w:val="18"/>
              </w:rPr>
            </w:pPr>
            <w:r w:rsidDel="00000000" w:rsidR="00000000" w:rsidRPr="00000000">
              <w:rPr>
                <w:sz w:val="18"/>
                <w:szCs w:val="18"/>
                <w:rtl w:val="0"/>
              </w:rPr>
              <w:t xml:space="preserve">CRO:</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A">
            <w:pPr>
              <w:ind w:left="0" w:hanging="2"/>
              <w:rPr>
                <w:sz w:val="18"/>
                <w:szCs w:val="18"/>
              </w:rPr>
            </w:pPr>
            <w:r w:rsidDel="00000000" w:rsidR="00000000" w:rsidRPr="00000000">
              <w:rPr>
                <w:sz w:val="18"/>
                <w:szCs w:val="18"/>
                <w:rtl w:val="0"/>
              </w:rPr>
              <w:t xml:space="preserve">CPF:</w:t>
            </w:r>
          </w:p>
        </w:tc>
        <w:tc>
          <w:tcPr>
            <w:gridSpan w:val="2"/>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B">
            <w:pPr>
              <w:ind w:left="0" w:hanging="2"/>
              <w:rPr>
                <w:sz w:val="18"/>
                <w:szCs w:val="18"/>
              </w:rPr>
            </w:pPr>
            <w:r w:rsidDel="00000000" w:rsidR="00000000" w:rsidRPr="00000000">
              <w:rPr>
                <w:sz w:val="18"/>
                <w:szCs w:val="18"/>
                <w:rtl w:val="0"/>
              </w:rPr>
              <w:t xml:space="preserve">Celular  (  )</w:t>
            </w:r>
          </w:p>
        </w:tc>
      </w:tr>
      <w:tr>
        <w:trPr>
          <w:cantSplit w:val="0"/>
          <w:trHeight w:val="285" w:hRule="atLeast"/>
          <w:tblHeader w:val="0"/>
        </w:trPr>
        <w:tc>
          <w:tcPr>
            <w:gridSpan w:val="4"/>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D">
            <w:pPr>
              <w:ind w:left="0" w:hanging="2"/>
              <w:rPr>
                <w:sz w:val="20"/>
                <w:szCs w:val="20"/>
              </w:rPr>
            </w:pPr>
            <w:r w:rsidDel="00000000" w:rsidR="00000000" w:rsidRPr="00000000">
              <w:rPr>
                <w:sz w:val="20"/>
                <w:szCs w:val="20"/>
                <w:rtl w:val="0"/>
              </w:rPr>
              <w:t xml:space="preserve">e-mail</w:t>
            </w:r>
          </w:p>
        </w:tc>
      </w:tr>
    </w:tbl>
    <w:p w:rsidR="00000000" w:rsidDel="00000000" w:rsidP="00000000" w:rsidRDefault="00000000" w:rsidRPr="00000000" w14:paraId="000000C1">
      <w:pPr>
        <w:ind w:left="0" w:hanging="2"/>
        <w:rPr>
          <w:b w:val="1"/>
          <w:sz w:val="20"/>
          <w:szCs w:val="20"/>
        </w:rPr>
      </w:pPr>
      <w:r w:rsidDel="00000000" w:rsidR="00000000" w:rsidRPr="00000000">
        <w:rPr>
          <w:b w:val="1"/>
          <w:sz w:val="18"/>
          <w:szCs w:val="18"/>
          <w:rtl w:val="0"/>
        </w:rPr>
        <w:t xml:space="preserve">Profissionais da Equipe 2 – Titular</w:t>
      </w:r>
      <w:r w:rsidDel="00000000" w:rsidR="00000000" w:rsidRPr="00000000">
        <w:rPr>
          <w:b w:val="1"/>
          <w:sz w:val="20"/>
          <w:szCs w:val="20"/>
          <w:rtl w:val="0"/>
        </w:rPr>
        <w:t xml:space="preserve"> </w:t>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25"/>
        <w:gridCol w:w="2659"/>
        <w:gridCol w:w="1659"/>
        <w:gridCol w:w="2617"/>
        <w:tblGridChange w:id="0">
          <w:tblGrid>
            <w:gridCol w:w="2425"/>
            <w:gridCol w:w="2659"/>
            <w:gridCol w:w="1659"/>
            <w:gridCol w:w="2617"/>
          </w:tblGrid>
        </w:tblGridChange>
      </w:tblGrid>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C2">
            <w:pPr>
              <w:ind w:left="0" w:hanging="2"/>
              <w:rPr>
                <w:sz w:val="18"/>
                <w:szCs w:val="18"/>
              </w:rPr>
            </w:pPr>
            <w:r w:rsidDel="00000000" w:rsidR="00000000" w:rsidRPr="00000000">
              <w:rPr>
                <w:sz w:val="18"/>
                <w:szCs w:val="18"/>
                <w:rtl w:val="0"/>
              </w:rPr>
              <w:t xml:space="preserve">Nome da UBS:</w:t>
            </w:r>
          </w:p>
        </w:tc>
        <w:tc>
          <w:tcPr>
            <w:tcBorders>
              <w:top w:color="000000" w:space="0" w:sz="4" w:val="single"/>
              <w:left w:color="000000" w:space="0" w:sz="0" w:val="nil"/>
              <w:bottom w:color="000000" w:space="0" w:sz="4" w:val="single"/>
              <w:right w:color="000000" w:space="0" w:sz="4" w:val="single"/>
            </w:tcBorders>
            <w:shd w:fill="auto" w:val="clear"/>
            <w:tcMar>
              <w:top w:w="20.0" w:type="dxa"/>
              <w:left w:w="20.0" w:type="dxa"/>
              <w:bottom w:w="20.0" w:type="dxa"/>
              <w:right w:w="20.0" w:type="dxa"/>
            </w:tcMar>
          </w:tcPr>
          <w:p w:rsidR="00000000" w:rsidDel="00000000" w:rsidP="00000000" w:rsidRDefault="00000000" w:rsidRPr="00000000" w14:paraId="000000C5">
            <w:pPr>
              <w:ind w:left="0" w:hanging="2"/>
              <w:rPr>
                <w:sz w:val="18"/>
                <w:szCs w:val="18"/>
              </w:rPr>
            </w:pPr>
            <w:r w:rsidDel="00000000" w:rsidR="00000000" w:rsidRPr="00000000">
              <w:rPr>
                <w:sz w:val="18"/>
                <w:szCs w:val="18"/>
                <w:rtl w:val="0"/>
              </w:rPr>
              <w:t xml:space="preserve">CNES:</w:t>
            </w:r>
          </w:p>
        </w:tc>
      </w:tr>
      <w:tr>
        <w:trPr>
          <w:cantSplit w:val="0"/>
          <w:trHeight w:val="300" w:hRule="atLeast"/>
          <w:tblHeader w:val="0"/>
        </w:trPr>
        <w:tc>
          <w:tcPr>
            <w:gridSpan w:val="4"/>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C6">
            <w:pPr>
              <w:ind w:left="0" w:hanging="2"/>
              <w:rPr>
                <w:sz w:val="18"/>
                <w:szCs w:val="18"/>
              </w:rPr>
            </w:pPr>
            <w:r w:rsidDel="00000000" w:rsidR="00000000" w:rsidRPr="00000000">
              <w:rPr>
                <w:sz w:val="18"/>
                <w:szCs w:val="18"/>
                <w:rtl w:val="0"/>
              </w:rPr>
              <w:t xml:space="preserve">Nome da (o) Auxiliar em Saúde Bucal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CA">
            <w:pPr>
              <w:ind w:left="0" w:hanging="2"/>
              <w:rPr>
                <w:sz w:val="18"/>
                <w:szCs w:val="18"/>
              </w:rPr>
            </w:pPr>
            <w:r w:rsidDel="00000000" w:rsidR="00000000" w:rsidRPr="00000000">
              <w:rPr>
                <w:sz w:val="18"/>
                <w:szCs w:val="18"/>
                <w:rtl w:val="0"/>
              </w:rPr>
              <w:t xml:space="preserve">CRO:</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CB">
            <w:pPr>
              <w:ind w:left="0" w:hanging="2"/>
              <w:rPr>
                <w:sz w:val="18"/>
                <w:szCs w:val="18"/>
              </w:rPr>
            </w:pPr>
            <w:r w:rsidDel="00000000" w:rsidR="00000000" w:rsidRPr="00000000">
              <w:rPr>
                <w:sz w:val="18"/>
                <w:szCs w:val="18"/>
                <w:rtl w:val="0"/>
              </w:rPr>
              <w:t xml:space="preserve">CPF:</w:t>
            </w:r>
          </w:p>
        </w:tc>
        <w:tc>
          <w:tcPr>
            <w:gridSpan w:val="2"/>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CC">
            <w:pPr>
              <w:ind w:left="0" w:hanging="2"/>
              <w:rPr>
                <w:sz w:val="18"/>
                <w:szCs w:val="18"/>
              </w:rPr>
            </w:pPr>
            <w:r w:rsidDel="00000000" w:rsidR="00000000" w:rsidRPr="00000000">
              <w:rPr>
                <w:sz w:val="18"/>
                <w:szCs w:val="18"/>
                <w:rtl w:val="0"/>
              </w:rPr>
              <w:t xml:space="preserve">Celular  (  )</w:t>
            </w:r>
          </w:p>
        </w:tc>
      </w:tr>
      <w:tr>
        <w:trPr>
          <w:cantSplit w:val="0"/>
          <w:trHeight w:val="285" w:hRule="atLeast"/>
          <w:tblHeader w:val="0"/>
        </w:trPr>
        <w:tc>
          <w:tcPr>
            <w:gridSpan w:val="4"/>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CE">
            <w:pPr>
              <w:ind w:left="0" w:hanging="2"/>
              <w:rPr>
                <w:sz w:val="20"/>
                <w:szCs w:val="20"/>
              </w:rPr>
            </w:pPr>
            <w:r w:rsidDel="00000000" w:rsidR="00000000" w:rsidRPr="00000000">
              <w:rPr>
                <w:sz w:val="20"/>
                <w:szCs w:val="20"/>
                <w:rtl w:val="0"/>
              </w:rPr>
              <w:t xml:space="preserve">e-mail</w:t>
            </w:r>
          </w:p>
        </w:tc>
      </w:tr>
      <w:tr>
        <w:trPr>
          <w:cantSplit w:val="0"/>
          <w:trHeight w:val="300" w:hRule="atLeast"/>
          <w:tblHeader w:val="0"/>
        </w:trPr>
        <w:tc>
          <w:tcPr>
            <w:gridSpan w:val="4"/>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D2">
            <w:pPr>
              <w:ind w:left="0" w:hanging="2"/>
              <w:rPr>
                <w:sz w:val="18"/>
                <w:szCs w:val="18"/>
              </w:rPr>
            </w:pPr>
            <w:r w:rsidDel="00000000" w:rsidR="00000000" w:rsidRPr="00000000">
              <w:rPr>
                <w:sz w:val="18"/>
                <w:szCs w:val="18"/>
                <w:rtl w:val="0"/>
              </w:rPr>
              <w:t xml:space="preserve">Nome da(a) Cirurgião(ã) Dentista</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D6">
            <w:pPr>
              <w:ind w:left="0" w:hanging="2"/>
              <w:rPr>
                <w:sz w:val="18"/>
                <w:szCs w:val="18"/>
              </w:rPr>
            </w:pPr>
            <w:r w:rsidDel="00000000" w:rsidR="00000000" w:rsidRPr="00000000">
              <w:rPr>
                <w:sz w:val="18"/>
                <w:szCs w:val="18"/>
                <w:rtl w:val="0"/>
              </w:rPr>
              <w:t xml:space="preserve">CRO:</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D7">
            <w:pPr>
              <w:ind w:left="0" w:hanging="2"/>
              <w:rPr>
                <w:sz w:val="18"/>
                <w:szCs w:val="18"/>
              </w:rPr>
            </w:pPr>
            <w:r w:rsidDel="00000000" w:rsidR="00000000" w:rsidRPr="00000000">
              <w:rPr>
                <w:sz w:val="18"/>
                <w:szCs w:val="18"/>
                <w:rtl w:val="0"/>
              </w:rPr>
              <w:t xml:space="preserve">CPF:</w:t>
            </w:r>
          </w:p>
        </w:tc>
        <w:tc>
          <w:tcPr>
            <w:gridSpan w:val="2"/>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D8">
            <w:pPr>
              <w:ind w:left="0" w:hanging="2"/>
              <w:rPr>
                <w:sz w:val="18"/>
                <w:szCs w:val="18"/>
              </w:rPr>
            </w:pPr>
            <w:r w:rsidDel="00000000" w:rsidR="00000000" w:rsidRPr="00000000">
              <w:rPr>
                <w:sz w:val="18"/>
                <w:szCs w:val="18"/>
                <w:rtl w:val="0"/>
              </w:rPr>
              <w:t xml:space="preserve">Celular  (  )</w:t>
            </w:r>
          </w:p>
        </w:tc>
      </w:tr>
      <w:tr>
        <w:trPr>
          <w:cantSplit w:val="0"/>
          <w:trHeight w:val="285" w:hRule="atLeast"/>
          <w:tblHeader w:val="0"/>
        </w:trPr>
        <w:tc>
          <w:tcPr>
            <w:gridSpan w:val="4"/>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DA">
            <w:pPr>
              <w:ind w:left="0" w:hanging="2"/>
              <w:rPr>
                <w:sz w:val="20"/>
                <w:szCs w:val="20"/>
              </w:rPr>
            </w:pPr>
            <w:r w:rsidDel="00000000" w:rsidR="00000000" w:rsidRPr="00000000">
              <w:rPr>
                <w:sz w:val="20"/>
                <w:szCs w:val="20"/>
                <w:rtl w:val="0"/>
              </w:rPr>
              <w:t xml:space="preserve">e-mail</w:t>
            </w:r>
          </w:p>
        </w:tc>
      </w:tr>
      <w:tr>
        <w:trPr>
          <w:cantSplit w:val="0"/>
          <w:trHeight w:val="300" w:hRule="atLeast"/>
          <w:tblHeader w:val="0"/>
        </w:trPr>
        <w:tc>
          <w:tcPr>
            <w:gridSpan w:val="4"/>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DE">
            <w:pPr>
              <w:ind w:left="0" w:hanging="2"/>
              <w:rPr>
                <w:sz w:val="18"/>
                <w:szCs w:val="18"/>
              </w:rPr>
            </w:pPr>
            <w:r w:rsidDel="00000000" w:rsidR="00000000" w:rsidRPr="00000000">
              <w:rPr>
                <w:sz w:val="18"/>
                <w:szCs w:val="18"/>
                <w:rtl w:val="0"/>
              </w:rPr>
              <w:t xml:space="preserve">Nome da(o) Técnica(o) em Saúde Bucal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E2">
            <w:pPr>
              <w:ind w:left="0" w:hanging="2"/>
              <w:rPr>
                <w:sz w:val="18"/>
                <w:szCs w:val="18"/>
              </w:rPr>
            </w:pPr>
            <w:r w:rsidDel="00000000" w:rsidR="00000000" w:rsidRPr="00000000">
              <w:rPr>
                <w:sz w:val="18"/>
                <w:szCs w:val="18"/>
                <w:rtl w:val="0"/>
              </w:rPr>
              <w:t xml:space="preserve">CRO:</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E3">
            <w:pPr>
              <w:ind w:left="0" w:hanging="2"/>
              <w:rPr>
                <w:sz w:val="18"/>
                <w:szCs w:val="18"/>
              </w:rPr>
            </w:pPr>
            <w:r w:rsidDel="00000000" w:rsidR="00000000" w:rsidRPr="00000000">
              <w:rPr>
                <w:sz w:val="18"/>
                <w:szCs w:val="18"/>
                <w:rtl w:val="0"/>
              </w:rPr>
              <w:t xml:space="preserve">CPF:</w:t>
            </w:r>
          </w:p>
        </w:tc>
        <w:tc>
          <w:tcPr>
            <w:gridSpan w:val="2"/>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E4">
            <w:pPr>
              <w:ind w:left="0" w:hanging="2"/>
              <w:rPr>
                <w:sz w:val="18"/>
                <w:szCs w:val="18"/>
              </w:rPr>
            </w:pPr>
            <w:r w:rsidDel="00000000" w:rsidR="00000000" w:rsidRPr="00000000">
              <w:rPr>
                <w:sz w:val="18"/>
                <w:szCs w:val="18"/>
                <w:rtl w:val="0"/>
              </w:rPr>
              <w:t xml:space="preserve">Celular  (  )</w:t>
            </w:r>
          </w:p>
        </w:tc>
      </w:tr>
      <w:tr>
        <w:trPr>
          <w:cantSplit w:val="0"/>
          <w:trHeight w:val="285" w:hRule="atLeast"/>
          <w:tblHeader w:val="0"/>
        </w:trPr>
        <w:tc>
          <w:tcPr>
            <w:gridSpan w:val="4"/>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E6">
            <w:pPr>
              <w:ind w:left="0" w:hanging="2"/>
              <w:rPr>
                <w:b w:val="1"/>
                <w:sz w:val="20"/>
                <w:szCs w:val="20"/>
              </w:rPr>
            </w:pPr>
            <w:r w:rsidDel="00000000" w:rsidR="00000000" w:rsidRPr="00000000">
              <w:rPr>
                <w:b w:val="1"/>
                <w:sz w:val="20"/>
                <w:szCs w:val="20"/>
                <w:rtl w:val="0"/>
              </w:rPr>
              <w:t xml:space="preserve">e-mail</w:t>
            </w:r>
          </w:p>
        </w:tc>
      </w:tr>
    </w:tbl>
    <w:p w:rsidR="00000000" w:rsidDel="00000000" w:rsidP="00000000" w:rsidRDefault="00000000" w:rsidRPr="00000000" w14:paraId="000000EA">
      <w:pPr>
        <w:ind w:left="0" w:hanging="2"/>
        <w:jc w:val="both"/>
        <w:rPr>
          <w:b w:val="1"/>
          <w:sz w:val="18"/>
          <w:szCs w:val="18"/>
        </w:rPr>
      </w:pPr>
      <w:r w:rsidDel="00000000" w:rsidR="00000000" w:rsidRPr="00000000">
        <w:rPr>
          <w:b w:val="1"/>
          <w:sz w:val="18"/>
          <w:szCs w:val="18"/>
          <w:rtl w:val="0"/>
        </w:rPr>
        <w:t xml:space="preserve">Profissionais da Equipe Suplente</w:t>
      </w:r>
    </w:p>
    <w:tbl>
      <w:tblPr>
        <w:tblStyle w:val="Table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25"/>
        <w:gridCol w:w="2659"/>
        <w:gridCol w:w="1659"/>
        <w:gridCol w:w="2617"/>
        <w:tblGridChange w:id="0">
          <w:tblGrid>
            <w:gridCol w:w="2425"/>
            <w:gridCol w:w="2659"/>
            <w:gridCol w:w="1659"/>
            <w:gridCol w:w="2617"/>
          </w:tblGrid>
        </w:tblGridChange>
      </w:tblGrid>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EB">
            <w:pPr>
              <w:ind w:left="0" w:hanging="2"/>
              <w:rPr>
                <w:sz w:val="18"/>
                <w:szCs w:val="18"/>
              </w:rPr>
            </w:pPr>
            <w:r w:rsidDel="00000000" w:rsidR="00000000" w:rsidRPr="00000000">
              <w:rPr>
                <w:sz w:val="18"/>
                <w:szCs w:val="18"/>
                <w:rtl w:val="0"/>
              </w:rPr>
              <w:t xml:space="preserve">Nome da UBS:</w:t>
            </w:r>
          </w:p>
        </w:tc>
        <w:tc>
          <w:tcPr>
            <w:tcBorders>
              <w:top w:color="000000" w:space="0" w:sz="4" w:val="single"/>
              <w:left w:color="000000" w:space="0" w:sz="0" w:val="nil"/>
              <w:bottom w:color="000000" w:space="0" w:sz="4" w:val="single"/>
              <w:right w:color="000000" w:space="0" w:sz="4" w:val="single"/>
            </w:tcBorders>
            <w:shd w:fill="auto" w:val="clear"/>
            <w:tcMar>
              <w:top w:w="20.0" w:type="dxa"/>
              <w:left w:w="20.0" w:type="dxa"/>
              <w:bottom w:w="20.0" w:type="dxa"/>
              <w:right w:w="20.0" w:type="dxa"/>
            </w:tcMar>
          </w:tcPr>
          <w:p w:rsidR="00000000" w:rsidDel="00000000" w:rsidP="00000000" w:rsidRDefault="00000000" w:rsidRPr="00000000" w14:paraId="000000EE">
            <w:pPr>
              <w:ind w:left="0" w:hanging="2"/>
              <w:rPr>
                <w:sz w:val="18"/>
                <w:szCs w:val="18"/>
              </w:rPr>
            </w:pPr>
            <w:r w:rsidDel="00000000" w:rsidR="00000000" w:rsidRPr="00000000">
              <w:rPr>
                <w:sz w:val="18"/>
                <w:szCs w:val="18"/>
                <w:rtl w:val="0"/>
              </w:rPr>
              <w:t xml:space="preserve">CNES:</w:t>
            </w:r>
          </w:p>
        </w:tc>
      </w:tr>
      <w:tr>
        <w:trPr>
          <w:cantSplit w:val="0"/>
          <w:trHeight w:val="300" w:hRule="atLeast"/>
          <w:tblHeader w:val="0"/>
        </w:trPr>
        <w:tc>
          <w:tcPr>
            <w:gridSpan w:val="4"/>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EF">
            <w:pPr>
              <w:ind w:left="0" w:hanging="2"/>
              <w:rPr>
                <w:sz w:val="18"/>
                <w:szCs w:val="18"/>
              </w:rPr>
            </w:pPr>
            <w:r w:rsidDel="00000000" w:rsidR="00000000" w:rsidRPr="00000000">
              <w:rPr>
                <w:sz w:val="18"/>
                <w:szCs w:val="18"/>
                <w:rtl w:val="0"/>
              </w:rPr>
              <w:t xml:space="preserve">Nome da (o) Auxiliar em Saúde Bucal</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F3">
            <w:pPr>
              <w:ind w:left="0" w:hanging="2"/>
              <w:rPr>
                <w:sz w:val="18"/>
                <w:szCs w:val="18"/>
              </w:rPr>
            </w:pPr>
            <w:r w:rsidDel="00000000" w:rsidR="00000000" w:rsidRPr="00000000">
              <w:rPr>
                <w:sz w:val="18"/>
                <w:szCs w:val="18"/>
                <w:rtl w:val="0"/>
              </w:rPr>
              <w:t xml:space="preserve">CRO:</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F4">
            <w:pPr>
              <w:ind w:left="0" w:hanging="2"/>
              <w:rPr>
                <w:sz w:val="18"/>
                <w:szCs w:val="18"/>
              </w:rPr>
            </w:pPr>
            <w:r w:rsidDel="00000000" w:rsidR="00000000" w:rsidRPr="00000000">
              <w:rPr>
                <w:sz w:val="18"/>
                <w:szCs w:val="18"/>
                <w:rtl w:val="0"/>
              </w:rPr>
              <w:t xml:space="preserve">CPF:</w:t>
            </w:r>
          </w:p>
        </w:tc>
        <w:tc>
          <w:tcPr>
            <w:gridSpan w:val="2"/>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F5">
            <w:pPr>
              <w:ind w:left="0" w:hanging="2"/>
              <w:rPr>
                <w:sz w:val="18"/>
                <w:szCs w:val="18"/>
              </w:rPr>
            </w:pPr>
            <w:r w:rsidDel="00000000" w:rsidR="00000000" w:rsidRPr="00000000">
              <w:rPr>
                <w:sz w:val="18"/>
                <w:szCs w:val="18"/>
                <w:rtl w:val="0"/>
              </w:rPr>
              <w:t xml:space="preserve">Celular  (  )</w:t>
            </w:r>
          </w:p>
        </w:tc>
      </w:tr>
      <w:tr>
        <w:trPr>
          <w:cantSplit w:val="0"/>
          <w:trHeight w:val="285" w:hRule="atLeast"/>
          <w:tblHeader w:val="0"/>
        </w:trPr>
        <w:tc>
          <w:tcPr>
            <w:gridSpan w:val="4"/>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F7">
            <w:pPr>
              <w:ind w:left="0" w:hanging="2"/>
              <w:rPr>
                <w:sz w:val="20"/>
                <w:szCs w:val="20"/>
              </w:rPr>
            </w:pPr>
            <w:r w:rsidDel="00000000" w:rsidR="00000000" w:rsidRPr="00000000">
              <w:rPr>
                <w:sz w:val="20"/>
                <w:szCs w:val="20"/>
                <w:rtl w:val="0"/>
              </w:rPr>
              <w:t xml:space="preserve">e-mail</w:t>
            </w:r>
          </w:p>
        </w:tc>
      </w:tr>
      <w:tr>
        <w:trPr>
          <w:cantSplit w:val="0"/>
          <w:trHeight w:val="300" w:hRule="atLeast"/>
          <w:tblHeader w:val="0"/>
        </w:trPr>
        <w:tc>
          <w:tcPr>
            <w:gridSpan w:val="4"/>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FB">
            <w:pPr>
              <w:ind w:left="0" w:hanging="2"/>
              <w:rPr>
                <w:sz w:val="18"/>
                <w:szCs w:val="18"/>
              </w:rPr>
            </w:pPr>
            <w:r w:rsidDel="00000000" w:rsidR="00000000" w:rsidRPr="00000000">
              <w:rPr>
                <w:sz w:val="18"/>
                <w:szCs w:val="18"/>
                <w:rtl w:val="0"/>
              </w:rPr>
              <w:t xml:space="preserve">Nome da(a) Cirurgião(ã) Dentista</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FF">
            <w:pPr>
              <w:ind w:left="0" w:hanging="2"/>
              <w:rPr>
                <w:sz w:val="18"/>
                <w:szCs w:val="18"/>
              </w:rPr>
            </w:pPr>
            <w:r w:rsidDel="00000000" w:rsidR="00000000" w:rsidRPr="00000000">
              <w:rPr>
                <w:sz w:val="18"/>
                <w:szCs w:val="18"/>
                <w:rtl w:val="0"/>
              </w:rPr>
              <w:t xml:space="preserve">CRO:</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100">
            <w:pPr>
              <w:ind w:left="0" w:hanging="2"/>
              <w:rPr>
                <w:sz w:val="18"/>
                <w:szCs w:val="18"/>
              </w:rPr>
            </w:pPr>
            <w:r w:rsidDel="00000000" w:rsidR="00000000" w:rsidRPr="00000000">
              <w:rPr>
                <w:sz w:val="18"/>
                <w:szCs w:val="18"/>
                <w:rtl w:val="0"/>
              </w:rPr>
              <w:t xml:space="preserve">CPF:</w:t>
            </w:r>
          </w:p>
        </w:tc>
        <w:tc>
          <w:tcPr>
            <w:gridSpan w:val="2"/>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101">
            <w:pPr>
              <w:ind w:left="0" w:hanging="2"/>
              <w:rPr>
                <w:sz w:val="18"/>
                <w:szCs w:val="18"/>
              </w:rPr>
            </w:pPr>
            <w:r w:rsidDel="00000000" w:rsidR="00000000" w:rsidRPr="00000000">
              <w:rPr>
                <w:sz w:val="18"/>
                <w:szCs w:val="18"/>
                <w:rtl w:val="0"/>
              </w:rPr>
              <w:t xml:space="preserve">Celular  (  )</w:t>
            </w:r>
          </w:p>
        </w:tc>
      </w:tr>
      <w:tr>
        <w:trPr>
          <w:cantSplit w:val="0"/>
          <w:trHeight w:val="285" w:hRule="atLeast"/>
          <w:tblHeader w:val="0"/>
        </w:trPr>
        <w:tc>
          <w:tcPr>
            <w:gridSpan w:val="4"/>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103">
            <w:pPr>
              <w:ind w:left="0" w:hanging="2"/>
              <w:rPr>
                <w:sz w:val="20"/>
                <w:szCs w:val="20"/>
              </w:rPr>
            </w:pPr>
            <w:r w:rsidDel="00000000" w:rsidR="00000000" w:rsidRPr="00000000">
              <w:rPr>
                <w:sz w:val="20"/>
                <w:szCs w:val="20"/>
                <w:rtl w:val="0"/>
              </w:rPr>
              <w:t xml:space="preserve">e-mail</w:t>
            </w:r>
          </w:p>
        </w:tc>
      </w:tr>
      <w:tr>
        <w:trPr>
          <w:cantSplit w:val="0"/>
          <w:trHeight w:val="300" w:hRule="atLeast"/>
          <w:tblHeader w:val="0"/>
        </w:trPr>
        <w:tc>
          <w:tcPr>
            <w:gridSpan w:val="4"/>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107">
            <w:pPr>
              <w:ind w:left="0" w:hanging="2"/>
              <w:rPr>
                <w:sz w:val="18"/>
                <w:szCs w:val="18"/>
              </w:rPr>
            </w:pPr>
            <w:r w:rsidDel="00000000" w:rsidR="00000000" w:rsidRPr="00000000">
              <w:rPr>
                <w:sz w:val="18"/>
                <w:szCs w:val="18"/>
                <w:rtl w:val="0"/>
              </w:rPr>
              <w:t xml:space="preserve">Nome da(o) Técnica(o) em Saúde Bucal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10B">
            <w:pPr>
              <w:ind w:left="0" w:hanging="2"/>
              <w:rPr>
                <w:sz w:val="18"/>
                <w:szCs w:val="18"/>
              </w:rPr>
            </w:pPr>
            <w:r w:rsidDel="00000000" w:rsidR="00000000" w:rsidRPr="00000000">
              <w:rPr>
                <w:sz w:val="18"/>
                <w:szCs w:val="18"/>
                <w:rtl w:val="0"/>
              </w:rPr>
              <w:t xml:space="preserve">CRO:</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10C">
            <w:pPr>
              <w:ind w:left="0" w:hanging="2"/>
              <w:rPr>
                <w:sz w:val="18"/>
                <w:szCs w:val="18"/>
              </w:rPr>
            </w:pPr>
            <w:r w:rsidDel="00000000" w:rsidR="00000000" w:rsidRPr="00000000">
              <w:rPr>
                <w:sz w:val="18"/>
                <w:szCs w:val="18"/>
                <w:rtl w:val="0"/>
              </w:rPr>
              <w:t xml:space="preserve">CPF:</w:t>
            </w:r>
          </w:p>
        </w:tc>
        <w:tc>
          <w:tcPr>
            <w:gridSpan w:val="2"/>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10D">
            <w:pPr>
              <w:ind w:left="0" w:hanging="2"/>
              <w:rPr>
                <w:sz w:val="18"/>
                <w:szCs w:val="18"/>
              </w:rPr>
            </w:pPr>
            <w:r w:rsidDel="00000000" w:rsidR="00000000" w:rsidRPr="00000000">
              <w:rPr>
                <w:sz w:val="18"/>
                <w:szCs w:val="18"/>
                <w:rtl w:val="0"/>
              </w:rPr>
              <w:t xml:space="preserve">Celular  (  )</w:t>
            </w:r>
          </w:p>
        </w:tc>
      </w:tr>
      <w:tr>
        <w:trPr>
          <w:cantSplit w:val="0"/>
          <w:trHeight w:val="285" w:hRule="atLeast"/>
          <w:tblHeader w:val="0"/>
        </w:trPr>
        <w:tc>
          <w:tcPr>
            <w:gridSpan w:val="4"/>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10F">
            <w:pPr>
              <w:ind w:left="0" w:hanging="2"/>
              <w:rPr>
                <w:sz w:val="20"/>
                <w:szCs w:val="20"/>
              </w:rPr>
            </w:pPr>
            <w:r w:rsidDel="00000000" w:rsidR="00000000" w:rsidRPr="00000000">
              <w:rPr>
                <w:sz w:val="20"/>
                <w:szCs w:val="20"/>
                <w:rtl w:val="0"/>
              </w:rPr>
              <w:t xml:space="preserve">e-mail</w:t>
            </w:r>
          </w:p>
        </w:tc>
      </w:tr>
    </w:tbl>
    <w:p w:rsidR="00000000" w:rsidDel="00000000" w:rsidP="00000000" w:rsidRDefault="00000000" w:rsidRPr="00000000" w14:paraId="00000113">
      <w:pPr>
        <w:ind w:left="0" w:hanging="2"/>
        <w:rPr>
          <w:b w:val="1"/>
          <w:sz w:val="20"/>
          <w:szCs w:val="20"/>
        </w:rPr>
        <w:sectPr>
          <w:headerReference r:id="rId14" w:type="default"/>
          <w:headerReference r:id="rId15" w:type="first"/>
          <w:headerReference r:id="rId16" w:type="even"/>
          <w:footerReference r:id="rId17" w:type="default"/>
          <w:footerReference r:id="rId18" w:type="first"/>
          <w:footerReference r:id="rId19" w:type="even"/>
          <w:pgSz w:h="15840" w:w="12240" w:orient="portrait"/>
          <w:pgMar w:bottom="1276" w:top="1440" w:left="1440" w:right="1440" w:header="720" w:footer="720"/>
          <w:pgNumType w:start="1"/>
        </w:sect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355600</wp:posOffset>
                </wp:positionH>
                <wp:positionV relativeFrom="paragraph">
                  <wp:posOffset>0</wp:posOffset>
                </wp:positionV>
                <wp:extent cx="5581650" cy="1435849"/>
                <wp:effectExtent b="0" l="0" r="0" t="0"/>
                <wp:wrapNone/>
                <wp:docPr id="222" name=""/>
                <a:graphic>
                  <a:graphicData uri="http://schemas.microsoft.com/office/word/2010/wordprocessingShape">
                    <wps:wsp>
                      <wps:cNvSpPr/>
                      <wps:cNvPr id="2" name="Shape 2"/>
                      <wps:spPr>
                        <a:xfrm>
                          <a:off x="2569463" y="3077690"/>
                          <a:ext cx="5553075" cy="1404620"/>
                        </a:xfrm>
                        <a:prstGeom prst="rect">
                          <a:avLst/>
                        </a:prstGeom>
                        <a:noFill/>
                        <a:ln>
                          <a:noFill/>
                        </a:ln>
                      </wps:spPr>
                      <wps:txbx>
                        <w:txbxContent>
                          <w:p w:rsidR="00000000" w:rsidDel="00000000" w:rsidP="00000000" w:rsidRDefault="00000000" w:rsidRPr="00000000">
                            <w:pPr>
                              <w:spacing w:after="0" w:before="0" w:line="275.00000953674316"/>
                              <w:ind w:left="0" w:right="0" w:firstLine="-2.0000000298023224"/>
                              <w:jc w:val="right"/>
                              <w:textDirection w:val="btLr"/>
                            </w:pPr>
                            <w:r w:rsidDel="00000000" w:rsidR="00000000" w:rsidRPr="00000000">
                              <w:rPr>
                                <w:rFonts w:ascii="Arial" w:cs="Arial" w:eastAsia="Arial" w:hAnsi="Arial"/>
                                <w:b w:val="1"/>
                                <w:i w:val="0"/>
                                <w:smallCaps w:val="0"/>
                                <w:strike w:val="0"/>
                                <w:color w:val="000000"/>
                                <w:sz w:val="20"/>
                                <w:vertAlign w:val="baseline"/>
                              </w:rPr>
                              <w:t xml:space="preserve">Local, data - Assinatura do Secretário Municipal de Saúde ou Coordenador da Atenção Básica (constando o o nome, cargo e matrícula)</w:t>
                            </w:r>
                          </w:p>
                          <w:p w:rsidR="00000000" w:rsidDel="00000000" w:rsidP="00000000" w:rsidRDefault="00000000" w:rsidRPr="00000000">
                            <w:pPr>
                              <w:spacing w:after="0" w:before="0" w:line="275.00000953674316"/>
                              <w:ind w:left="0" w:right="0" w:firstLine="-2.0000000298023224"/>
                              <w:jc w:val="right"/>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355600</wp:posOffset>
                </wp:positionH>
                <wp:positionV relativeFrom="paragraph">
                  <wp:posOffset>0</wp:posOffset>
                </wp:positionV>
                <wp:extent cx="5581650" cy="1435849"/>
                <wp:effectExtent b="0" l="0" r="0" t="0"/>
                <wp:wrapNone/>
                <wp:docPr id="222"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5581650" cy="1435849"/>
                        </a:xfrm>
                        <a:prstGeom prst="rect"/>
                        <a:ln/>
                      </pic:spPr>
                    </pic:pic>
                  </a:graphicData>
                </a:graphic>
              </wp:anchor>
            </w:drawing>
          </mc:Fallback>
        </mc:AlternateConten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ind w:left="0" w:hanging="2"/>
        <w:rPr>
          <w:b w:val="1"/>
        </w:rPr>
      </w:pP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ANEXO 2 - CRONOGRAMA DO EDITAL</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6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80"/>
        <w:gridCol w:w="1885"/>
        <w:gridCol w:w="4536"/>
        <w:tblGridChange w:id="0">
          <w:tblGrid>
            <w:gridCol w:w="3180"/>
            <w:gridCol w:w="1885"/>
            <w:gridCol w:w="4536"/>
          </w:tblGrid>
        </w:tblGridChange>
      </w:tblGrid>
      <w:tr>
        <w:trPr>
          <w:cantSplit w:val="1"/>
          <w:tblHeader w:val="1"/>
        </w:trPr>
        <w:tc>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40" w:lineRule="auto"/>
              <w:ind w:left="0" w:hanging="2"/>
              <w:jc w:val="center"/>
              <w:rPr>
                <w:b w:val="1"/>
                <w:sz w:val="20"/>
                <w:szCs w:val="20"/>
              </w:rPr>
            </w:pPr>
            <w:r w:rsidDel="00000000" w:rsidR="00000000" w:rsidRPr="00000000">
              <w:rPr>
                <w:b w:val="1"/>
                <w:sz w:val="20"/>
                <w:szCs w:val="20"/>
                <w:rtl w:val="0"/>
              </w:rPr>
              <w:t xml:space="preserve">ETAPA</w:t>
            </w:r>
          </w:p>
        </w:tc>
        <w:tc>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line="240" w:lineRule="auto"/>
              <w:ind w:left="0" w:hanging="2"/>
              <w:jc w:val="center"/>
              <w:rPr>
                <w:b w:val="1"/>
                <w:color w:val="ed0000"/>
                <w:sz w:val="20"/>
                <w:szCs w:val="20"/>
                <w:highlight w:val="white"/>
              </w:rPr>
            </w:pPr>
            <w:r w:rsidDel="00000000" w:rsidR="00000000" w:rsidRPr="00000000">
              <w:rPr>
                <w:b w:val="1"/>
                <w:sz w:val="20"/>
                <w:szCs w:val="20"/>
                <w:highlight w:val="white"/>
                <w:rtl w:val="0"/>
              </w:rPr>
              <w:t xml:space="preserve">PERÍODO*</w:t>
            </w:r>
            <w:r w:rsidDel="00000000" w:rsidR="00000000" w:rsidRPr="00000000">
              <w:rPr>
                <w:rtl w:val="0"/>
              </w:rPr>
            </w:r>
          </w:p>
        </w:tc>
        <w:tc>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240" w:lineRule="auto"/>
              <w:ind w:left="0" w:hanging="2"/>
              <w:jc w:val="center"/>
              <w:rPr>
                <w:b w:val="1"/>
                <w:sz w:val="20"/>
                <w:szCs w:val="20"/>
                <w:highlight w:val="white"/>
              </w:rPr>
            </w:pPr>
            <w:r w:rsidDel="00000000" w:rsidR="00000000" w:rsidRPr="00000000">
              <w:rPr>
                <w:b w:val="1"/>
                <w:sz w:val="20"/>
                <w:szCs w:val="20"/>
                <w:highlight w:val="white"/>
                <w:rtl w:val="0"/>
              </w:rPr>
              <w:t xml:space="preserve">OBS</w:t>
            </w:r>
          </w:p>
        </w:tc>
      </w:tr>
      <w:tr>
        <w:trPr>
          <w:cantSplit w:val="1"/>
          <w:tblHeader w:val="1"/>
        </w:trPr>
        <w:tc>
          <w:tcPr>
            <w:shd w:fill="ffffff" w:val="clea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240" w:lineRule="auto"/>
              <w:ind w:left="0" w:hanging="2"/>
              <w:jc w:val="both"/>
              <w:rPr>
                <w:i w:val="1"/>
                <w:color w:val="000000"/>
              </w:rPr>
            </w:pPr>
            <w:r w:rsidDel="00000000" w:rsidR="00000000" w:rsidRPr="00000000">
              <w:rPr>
                <w:color w:val="000000"/>
                <w:rtl w:val="0"/>
              </w:rPr>
              <w:t xml:space="preserve">Início das Inscrições </w:t>
            </w:r>
            <w:r w:rsidDel="00000000" w:rsidR="00000000" w:rsidRPr="00000000">
              <w:rPr>
                <w:i w:val="1"/>
                <w:color w:val="000000"/>
                <w:rtl w:val="0"/>
              </w:rPr>
              <w:t xml:space="preserve">online</w:t>
            </w:r>
          </w:p>
        </w:tc>
        <w:tc>
          <w:tcPr>
            <w:shd w:fill="ffffff" w:val="clear"/>
          </w:tcPr>
          <w:p w:rsidR="00000000" w:rsidDel="00000000" w:rsidP="00000000" w:rsidRDefault="00000000" w:rsidRPr="00000000" w14:paraId="0000011B">
            <w:pPr>
              <w:widowControl w:val="0"/>
              <w:spacing w:line="240" w:lineRule="auto"/>
              <w:ind w:left="0" w:hanging="2"/>
              <w:jc w:val="both"/>
              <w:rPr>
                <w:color w:val="000000"/>
              </w:rPr>
            </w:pPr>
            <w:r w:rsidDel="00000000" w:rsidR="00000000" w:rsidRPr="00000000">
              <w:rPr>
                <w:color w:val="000000"/>
                <w:rtl w:val="0"/>
              </w:rPr>
              <w:t xml:space="preserve">07/05</w:t>
            </w:r>
          </w:p>
        </w:tc>
        <w:tc>
          <w:tcPr/>
          <w:p w:rsidR="00000000" w:rsidDel="00000000" w:rsidP="00000000" w:rsidRDefault="00000000" w:rsidRPr="00000000" w14:paraId="0000011C">
            <w:pPr>
              <w:widowControl w:val="0"/>
              <w:spacing w:line="240" w:lineRule="auto"/>
              <w:ind w:left="0" w:hanging="2"/>
              <w:jc w:val="both"/>
              <w:rPr>
                <w:highlight w:val="yellow"/>
              </w:rPr>
            </w:pPr>
            <w:r w:rsidDel="00000000" w:rsidR="00000000" w:rsidRPr="00000000">
              <w:rPr>
                <w:rtl w:val="0"/>
              </w:rPr>
              <w:t xml:space="preserve">Sistema de Inscrição disponível em: </w:t>
            </w:r>
            <w:hyperlink r:id="rId21">
              <w:r w:rsidDel="00000000" w:rsidR="00000000" w:rsidRPr="00000000">
                <w:rPr>
                  <w:color w:val="1155cc"/>
                  <w:highlight w:val="white"/>
                  <w:u w:val="single"/>
                  <w:rtl w:val="0"/>
                </w:rPr>
                <w:t xml:space="preserve">www.cursoformasb.com.br</w:t>
              </w:r>
            </w:hyperlink>
            <w:r w:rsidDel="00000000" w:rsidR="00000000" w:rsidRPr="00000000">
              <w:rPr>
                <w:highlight w:val="white"/>
                <w:rtl w:val="0"/>
              </w:rPr>
              <w:t xml:space="preserve"> </w:t>
            </w:r>
            <w:r w:rsidDel="00000000" w:rsidR="00000000" w:rsidRPr="00000000">
              <w:rPr>
                <w:rtl w:val="0"/>
              </w:rPr>
            </w:r>
          </w:p>
        </w:tc>
      </w:tr>
      <w:tr>
        <w:trPr>
          <w:cantSplit w:val="1"/>
          <w:trHeight w:val="414" w:hRule="atLeast"/>
          <w:tblHeader w:val="1"/>
        </w:trPr>
        <w:tc>
          <w:tcPr>
            <w:shd w:fill="ffffff" w:val="clea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Encerramento das Inscrições </w:t>
            </w:r>
          </w:p>
        </w:tc>
        <w:tc>
          <w:tcPr>
            <w:shd w:fill="ffffff" w:val="clear"/>
          </w:tcPr>
          <w:p w:rsidR="00000000" w:rsidDel="00000000" w:rsidP="00000000" w:rsidRDefault="00000000" w:rsidRPr="00000000" w14:paraId="0000011E">
            <w:pPr>
              <w:widowControl w:val="0"/>
              <w:spacing w:line="240" w:lineRule="auto"/>
              <w:ind w:hanging="2"/>
              <w:jc w:val="both"/>
              <w:rPr>
                <w:color w:val="ff0000"/>
                <w:highlight w:val="yellow"/>
              </w:rPr>
            </w:pPr>
            <w:r w:rsidDel="00000000" w:rsidR="00000000" w:rsidRPr="00000000">
              <w:rPr>
                <w:color w:val="ff0000"/>
                <w:highlight w:val="yellow"/>
                <w:rtl w:val="0"/>
              </w:rPr>
              <w:t xml:space="preserve">24/06 até 23:59</w:t>
            </w:r>
          </w:p>
        </w:tc>
        <w:tc>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line="240" w:lineRule="auto"/>
              <w:ind w:left="0" w:hanging="2"/>
              <w:jc w:val="both"/>
              <w:rPr/>
            </w:pPr>
            <w:r w:rsidDel="00000000" w:rsidR="00000000" w:rsidRPr="00000000">
              <w:rPr>
                <w:rtl w:val="0"/>
              </w:rPr>
            </w:r>
          </w:p>
        </w:tc>
      </w:tr>
      <w:tr>
        <w:trPr>
          <w:cantSplit w:val="1"/>
          <w:tblHeader w:val="1"/>
        </w:trPr>
        <w:tc>
          <w:tcPr>
            <w:shd w:fill="ffffff" w:val="clea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Homologação Preliminar </w:t>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das Inscrições dos Municípios</w:t>
            </w:r>
          </w:p>
        </w:tc>
        <w:tc>
          <w:tcPr>
            <w:shd w:fill="ffffff" w:val="clear"/>
          </w:tcPr>
          <w:p w:rsidR="00000000" w:rsidDel="00000000" w:rsidP="00000000" w:rsidRDefault="00000000" w:rsidRPr="00000000" w14:paraId="00000122">
            <w:pPr>
              <w:widowControl w:val="0"/>
              <w:spacing w:line="240" w:lineRule="auto"/>
              <w:ind w:hanging="2"/>
              <w:jc w:val="both"/>
              <w:rPr>
                <w:color w:val="000000"/>
                <w:highlight w:val="yellow"/>
              </w:rPr>
            </w:pPr>
            <w:r w:rsidDel="00000000" w:rsidR="00000000" w:rsidRPr="00000000">
              <w:rPr>
                <w:color w:val="ff0000"/>
                <w:highlight w:val="yellow"/>
                <w:rtl w:val="0"/>
              </w:rPr>
              <w:t xml:space="preserve">03/07</w:t>
            </w:r>
            <w:r w:rsidDel="00000000" w:rsidR="00000000" w:rsidRPr="00000000">
              <w:rPr>
                <w:rtl w:val="0"/>
              </w:rPr>
            </w:r>
          </w:p>
        </w:tc>
        <w:tc>
          <w:tcPr/>
          <w:p w:rsidR="00000000" w:rsidDel="00000000" w:rsidP="00000000" w:rsidRDefault="00000000" w:rsidRPr="00000000" w14:paraId="00000123">
            <w:pPr>
              <w:widowControl w:val="0"/>
              <w:spacing w:line="240" w:lineRule="auto"/>
              <w:ind w:left="0" w:hanging="2"/>
              <w:jc w:val="both"/>
              <w:rPr/>
            </w:pPr>
            <w:r w:rsidDel="00000000" w:rsidR="00000000" w:rsidRPr="00000000">
              <w:rPr>
                <w:rtl w:val="0"/>
              </w:rPr>
              <w:t xml:space="preserve">Resultado disponível em: </w:t>
            </w:r>
            <w:hyperlink r:id="rId22">
              <w:r w:rsidDel="00000000" w:rsidR="00000000" w:rsidRPr="00000000">
                <w:rPr>
                  <w:color w:val="1155cc"/>
                  <w:highlight w:val="white"/>
                  <w:u w:val="single"/>
                  <w:rtl w:val="0"/>
                </w:rPr>
                <w:t xml:space="preserve">www.cursoformasb.com.br</w:t>
              </w:r>
            </w:hyperlink>
            <w:r w:rsidDel="00000000" w:rsidR="00000000" w:rsidRPr="00000000">
              <w:rPr>
                <w:highlight w:val="white"/>
                <w:rtl w:val="0"/>
              </w:rPr>
              <w:t xml:space="preserve"> </w:t>
            </w:r>
            <w:r w:rsidDel="00000000" w:rsidR="00000000" w:rsidRPr="00000000">
              <w:rPr>
                <w:rtl w:val="0"/>
              </w:rPr>
            </w:r>
          </w:p>
        </w:tc>
      </w:tr>
      <w:tr>
        <w:trPr>
          <w:cantSplit w:val="1"/>
          <w:tblHeader w:val="1"/>
        </w:trPr>
        <w:tc>
          <w:tcPr>
            <w:shd w:fill="ffffff" w:val="clea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Interposição de Recurso(s) para </w:t>
            </w:r>
            <w:r w:rsidDel="00000000" w:rsidR="00000000" w:rsidRPr="00000000">
              <w:rPr>
                <w:i w:val="1"/>
                <w:color w:val="000000"/>
                <w:rtl w:val="0"/>
              </w:rPr>
              <w:t xml:space="preserve">Homologação das Inscrições</w:t>
            </w:r>
            <w:r w:rsidDel="00000000" w:rsidR="00000000" w:rsidRPr="00000000">
              <w:rPr>
                <w:rtl w:val="0"/>
              </w:rPr>
            </w:r>
          </w:p>
        </w:tc>
        <w:tc>
          <w:tcPr>
            <w:shd w:fill="ffffff" w:val="clear"/>
          </w:tcPr>
          <w:p w:rsidR="00000000" w:rsidDel="00000000" w:rsidP="00000000" w:rsidRDefault="00000000" w:rsidRPr="00000000" w14:paraId="00000125">
            <w:pPr>
              <w:widowControl w:val="0"/>
              <w:spacing w:line="240" w:lineRule="auto"/>
              <w:ind w:hanging="2"/>
              <w:jc w:val="both"/>
              <w:rPr>
                <w:highlight w:val="yellow"/>
              </w:rPr>
            </w:pPr>
            <w:r w:rsidDel="00000000" w:rsidR="00000000" w:rsidRPr="00000000">
              <w:rPr>
                <w:color w:val="ff0000"/>
                <w:highlight w:val="yellow"/>
                <w:rtl w:val="0"/>
              </w:rPr>
              <w:t xml:space="preserve">04 e 05/07</w:t>
            </w:r>
            <w:r w:rsidDel="00000000" w:rsidR="00000000" w:rsidRPr="00000000">
              <w:rPr>
                <w:rtl w:val="0"/>
              </w:rPr>
            </w:r>
          </w:p>
          <w:p w:rsidR="00000000" w:rsidDel="00000000" w:rsidP="00000000" w:rsidRDefault="00000000" w:rsidRPr="00000000" w14:paraId="00000126">
            <w:pPr>
              <w:widowControl w:val="0"/>
              <w:spacing w:line="240" w:lineRule="auto"/>
              <w:ind w:left="0" w:hanging="2"/>
              <w:jc w:val="both"/>
              <w:rPr>
                <w:highlight w:val="yellow"/>
              </w:rPr>
            </w:pPr>
            <w:r w:rsidDel="00000000" w:rsidR="00000000" w:rsidRPr="00000000">
              <w:rPr>
                <w:rtl w:val="0"/>
              </w:rPr>
            </w:r>
          </w:p>
        </w:tc>
        <w:tc>
          <w:tcPr/>
          <w:p w:rsidR="00000000" w:rsidDel="00000000" w:rsidP="00000000" w:rsidRDefault="00000000" w:rsidRPr="00000000" w14:paraId="00000127">
            <w:pPr>
              <w:widowControl w:val="0"/>
              <w:spacing w:line="240" w:lineRule="auto"/>
              <w:ind w:left="0" w:hanging="2"/>
              <w:jc w:val="both"/>
              <w:rPr>
                <w:highlight w:val="yellow"/>
              </w:rPr>
            </w:pPr>
            <w:r w:rsidDel="00000000" w:rsidR="00000000" w:rsidRPr="00000000">
              <w:rPr>
                <w:rtl w:val="0"/>
              </w:rPr>
              <w:t xml:space="preserve">Modelo disponível em: </w:t>
            </w:r>
            <w:hyperlink r:id="rId23">
              <w:r w:rsidDel="00000000" w:rsidR="00000000" w:rsidRPr="00000000">
                <w:rPr>
                  <w:color w:val="1155cc"/>
                  <w:highlight w:val="white"/>
                  <w:u w:val="single"/>
                  <w:rtl w:val="0"/>
                </w:rPr>
                <w:t xml:space="preserve">www.cursoformasb.com.br</w:t>
              </w:r>
            </w:hyperlink>
            <w:r w:rsidDel="00000000" w:rsidR="00000000" w:rsidRPr="00000000">
              <w:rPr>
                <w:highlight w:val="white"/>
                <w:rtl w:val="0"/>
              </w:rPr>
              <w:t xml:space="preserve">. Envio para o email </w:t>
            </w:r>
            <w:hyperlink r:id="rId24">
              <w:r w:rsidDel="00000000" w:rsidR="00000000" w:rsidRPr="00000000">
                <w:rPr>
                  <w:color w:val="1155cc"/>
                  <w:highlight w:val="white"/>
                  <w:u w:val="single"/>
                  <w:rtl w:val="0"/>
                </w:rPr>
                <w:t xml:space="preserve">secestudantesfsb@odonto.ufmg.br</w:t>
              </w:r>
            </w:hyperlink>
            <w:r w:rsidDel="00000000" w:rsidR="00000000" w:rsidRPr="00000000">
              <w:rPr>
                <w:rtl w:val="0"/>
              </w:rPr>
            </w:r>
          </w:p>
        </w:tc>
      </w:tr>
      <w:tr>
        <w:trPr>
          <w:cantSplit w:val="1"/>
          <w:tblHeader w:val="1"/>
        </w:trPr>
        <w:tc>
          <w:tcPr>
            <w:shd w:fill="ffffff" w:val="clea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Análise do(s) Recurso(s) </w:t>
            </w:r>
          </w:p>
        </w:tc>
        <w:tc>
          <w:tcPr>
            <w:shd w:fill="ffffff" w:val="clear"/>
          </w:tcPr>
          <w:p w:rsidR="00000000" w:rsidDel="00000000" w:rsidP="00000000" w:rsidRDefault="00000000" w:rsidRPr="00000000" w14:paraId="00000129">
            <w:pPr>
              <w:widowControl w:val="0"/>
              <w:spacing w:line="240" w:lineRule="auto"/>
              <w:ind w:hanging="2"/>
              <w:jc w:val="both"/>
              <w:rPr>
                <w:color w:val="000000"/>
                <w:highlight w:val="yellow"/>
              </w:rPr>
            </w:pPr>
            <w:r w:rsidDel="00000000" w:rsidR="00000000" w:rsidRPr="00000000">
              <w:rPr>
                <w:color w:val="ff0000"/>
                <w:highlight w:val="yellow"/>
                <w:rtl w:val="0"/>
              </w:rPr>
              <w:t xml:space="preserve">08 e 09/07</w:t>
            </w:r>
            <w:r w:rsidDel="00000000" w:rsidR="00000000" w:rsidRPr="00000000">
              <w:rPr>
                <w:rtl w:val="0"/>
              </w:rPr>
            </w:r>
          </w:p>
        </w:tc>
        <w:tc>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line="240" w:lineRule="auto"/>
              <w:ind w:left="0" w:hanging="2"/>
              <w:jc w:val="both"/>
              <w:rPr/>
            </w:pPr>
            <w:r w:rsidDel="00000000" w:rsidR="00000000" w:rsidRPr="00000000">
              <w:rPr>
                <w:rtl w:val="0"/>
              </w:rPr>
            </w:r>
          </w:p>
        </w:tc>
      </w:tr>
      <w:tr>
        <w:trPr>
          <w:cantSplit w:val="1"/>
          <w:tblHeader w:val="1"/>
        </w:trPr>
        <w:tc>
          <w:tcPr>
            <w:shd w:fill="ffffff" w:val="cle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Publicação da análise do(s) Recurso(s) e da </w:t>
            </w:r>
            <w:r w:rsidDel="00000000" w:rsidR="00000000" w:rsidRPr="00000000">
              <w:rPr>
                <w:i w:val="1"/>
                <w:color w:val="000000"/>
                <w:rtl w:val="0"/>
              </w:rPr>
              <w:t xml:space="preserve">Homologação Final das Inscrições</w:t>
            </w:r>
            <w:r w:rsidDel="00000000" w:rsidR="00000000" w:rsidRPr="00000000">
              <w:rPr>
                <w:rtl w:val="0"/>
              </w:rPr>
            </w:r>
          </w:p>
        </w:tc>
        <w:tc>
          <w:tcPr>
            <w:shd w:fill="ffffff" w:val="clear"/>
          </w:tcPr>
          <w:p w:rsidR="00000000" w:rsidDel="00000000" w:rsidP="00000000" w:rsidRDefault="00000000" w:rsidRPr="00000000" w14:paraId="0000012C">
            <w:pPr>
              <w:widowControl w:val="0"/>
              <w:spacing w:line="240" w:lineRule="auto"/>
              <w:ind w:hanging="2"/>
              <w:jc w:val="both"/>
              <w:rPr>
                <w:color w:val="000000"/>
                <w:highlight w:val="yellow"/>
              </w:rPr>
            </w:pPr>
            <w:r w:rsidDel="00000000" w:rsidR="00000000" w:rsidRPr="00000000">
              <w:rPr>
                <w:color w:val="ff0000"/>
                <w:highlight w:val="yellow"/>
                <w:rtl w:val="0"/>
              </w:rPr>
              <w:t xml:space="preserve">09/07</w:t>
            </w:r>
            <w:r w:rsidDel="00000000" w:rsidR="00000000" w:rsidRPr="00000000">
              <w:rPr>
                <w:rtl w:val="0"/>
              </w:rPr>
            </w:r>
          </w:p>
        </w:tc>
        <w:tc>
          <w:tcPr/>
          <w:p w:rsidR="00000000" w:rsidDel="00000000" w:rsidP="00000000" w:rsidRDefault="00000000" w:rsidRPr="00000000" w14:paraId="0000012D">
            <w:pPr>
              <w:widowControl w:val="0"/>
              <w:spacing w:line="240" w:lineRule="auto"/>
              <w:ind w:left="0" w:hanging="2"/>
              <w:jc w:val="both"/>
              <w:rPr/>
            </w:pPr>
            <w:r w:rsidDel="00000000" w:rsidR="00000000" w:rsidRPr="00000000">
              <w:rPr>
                <w:rtl w:val="0"/>
              </w:rPr>
              <w:t xml:space="preserve">Resultado da análise do(s) recurso(s) será  enviado para o email do candidato(s).</w:t>
            </w:r>
          </w:p>
          <w:p w:rsidR="00000000" w:rsidDel="00000000" w:rsidP="00000000" w:rsidRDefault="00000000" w:rsidRPr="00000000" w14:paraId="0000012E">
            <w:pPr>
              <w:widowControl w:val="0"/>
              <w:spacing w:line="240" w:lineRule="auto"/>
              <w:ind w:left="0" w:hanging="2"/>
              <w:jc w:val="both"/>
              <w:rPr/>
            </w:pPr>
            <w:r w:rsidDel="00000000" w:rsidR="00000000" w:rsidRPr="00000000">
              <w:rPr>
                <w:rtl w:val="0"/>
              </w:rPr>
              <w:t xml:space="preserve">Resultado Final da Homologação: disponível em </w:t>
            </w:r>
            <w:hyperlink r:id="rId25">
              <w:r w:rsidDel="00000000" w:rsidR="00000000" w:rsidRPr="00000000">
                <w:rPr>
                  <w:color w:val="1155cc"/>
                  <w:highlight w:val="white"/>
                  <w:u w:val="single"/>
                  <w:rtl w:val="0"/>
                </w:rPr>
                <w:t xml:space="preserve">www.cursoformasb.com.br</w:t>
              </w:r>
            </w:hyperlink>
            <w:r w:rsidDel="00000000" w:rsidR="00000000" w:rsidRPr="00000000">
              <w:rPr>
                <w:highlight w:val="white"/>
                <w:rtl w:val="0"/>
              </w:rPr>
              <w:t xml:space="preserve"> </w:t>
            </w:r>
            <w:r w:rsidDel="00000000" w:rsidR="00000000" w:rsidRPr="00000000">
              <w:rPr>
                <w:rtl w:val="0"/>
              </w:rPr>
            </w:r>
          </w:p>
        </w:tc>
      </w:tr>
      <w:tr>
        <w:trPr>
          <w:cantSplit w:val="1"/>
          <w:tblHeader w:val="1"/>
        </w:trPr>
        <w:tc>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line="240" w:lineRule="auto"/>
              <w:ind w:left="0" w:hanging="2"/>
              <w:jc w:val="both"/>
              <w:rPr/>
            </w:pPr>
            <w:r w:rsidDel="00000000" w:rsidR="00000000" w:rsidRPr="00000000">
              <w:rPr>
                <w:rtl w:val="0"/>
              </w:rPr>
              <w:t xml:space="preserve">Resultado preliminar do Processo Seletivo </w:t>
            </w:r>
          </w:p>
        </w:tc>
        <w:tc>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line="240" w:lineRule="auto"/>
              <w:ind w:left="0" w:hanging="2"/>
              <w:jc w:val="both"/>
              <w:rPr>
                <w:highlight w:val="yellow"/>
              </w:rPr>
            </w:pPr>
            <w:r w:rsidDel="00000000" w:rsidR="00000000" w:rsidRPr="00000000">
              <w:rPr>
                <w:color w:val="ff0000"/>
                <w:highlight w:val="yellow"/>
                <w:rtl w:val="0"/>
              </w:rPr>
              <w:t xml:space="preserve">22/07</w:t>
            </w:r>
            <w:r w:rsidDel="00000000" w:rsidR="00000000" w:rsidRPr="00000000">
              <w:rPr>
                <w:rtl w:val="0"/>
              </w:rPr>
            </w:r>
          </w:p>
        </w:tc>
        <w:tc>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line="240" w:lineRule="auto"/>
              <w:ind w:left="0" w:hanging="2"/>
              <w:jc w:val="both"/>
              <w:rPr>
                <w:highlight w:val="yellow"/>
              </w:rPr>
            </w:pPr>
            <w:r w:rsidDel="00000000" w:rsidR="00000000" w:rsidRPr="00000000">
              <w:rPr>
                <w:rtl w:val="0"/>
              </w:rPr>
              <w:t xml:space="preserve">Resultado disponível em: </w:t>
            </w:r>
            <w:hyperlink r:id="rId26">
              <w:r w:rsidDel="00000000" w:rsidR="00000000" w:rsidRPr="00000000">
                <w:rPr>
                  <w:color w:val="1155cc"/>
                  <w:highlight w:val="white"/>
                  <w:u w:val="single"/>
                  <w:rtl w:val="0"/>
                </w:rPr>
                <w:t xml:space="preserve">www.cursoformasb.com.br</w:t>
              </w:r>
            </w:hyperlink>
            <w:r w:rsidDel="00000000" w:rsidR="00000000" w:rsidRPr="00000000">
              <w:rPr>
                <w:highlight w:val="white"/>
                <w:rtl w:val="0"/>
              </w:rPr>
              <w:t xml:space="preserve"> </w:t>
            </w:r>
            <w:r w:rsidDel="00000000" w:rsidR="00000000" w:rsidRPr="00000000">
              <w:rPr>
                <w:rtl w:val="0"/>
              </w:rPr>
            </w:r>
          </w:p>
        </w:tc>
      </w:tr>
      <w:tr>
        <w:trPr>
          <w:cantSplit w:val="1"/>
          <w:tblHeader w:val="1"/>
        </w:trPr>
        <w:tc>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line="240" w:lineRule="auto"/>
              <w:ind w:left="0" w:hanging="2"/>
              <w:jc w:val="both"/>
              <w:rPr/>
            </w:pPr>
            <w:r w:rsidDel="00000000" w:rsidR="00000000" w:rsidRPr="00000000">
              <w:rPr>
                <w:rtl w:val="0"/>
              </w:rPr>
              <w:t xml:space="preserve">Interposição de Recurso(s) para o Processo Seletivo </w:t>
            </w:r>
          </w:p>
        </w:tc>
        <w:tc>
          <w:tcPr/>
          <w:p w:rsidR="00000000" w:rsidDel="00000000" w:rsidP="00000000" w:rsidRDefault="00000000" w:rsidRPr="00000000" w14:paraId="00000133">
            <w:pPr>
              <w:widowControl w:val="0"/>
              <w:spacing w:line="240" w:lineRule="auto"/>
              <w:ind w:hanging="2"/>
              <w:jc w:val="both"/>
              <w:rPr>
                <w:highlight w:val="yellow"/>
              </w:rPr>
            </w:pPr>
            <w:r w:rsidDel="00000000" w:rsidR="00000000" w:rsidRPr="00000000">
              <w:rPr>
                <w:color w:val="ff0000"/>
                <w:highlight w:val="yellow"/>
                <w:rtl w:val="0"/>
              </w:rPr>
              <w:t xml:space="preserve">23 e 24/07</w:t>
            </w:r>
            <w:r w:rsidDel="00000000" w:rsidR="00000000" w:rsidRPr="00000000">
              <w:rPr>
                <w:rtl w:val="0"/>
              </w:rPr>
            </w:r>
          </w:p>
        </w:tc>
        <w:tc>
          <w:tcPr/>
          <w:p w:rsidR="00000000" w:rsidDel="00000000" w:rsidP="00000000" w:rsidRDefault="00000000" w:rsidRPr="00000000" w14:paraId="00000134">
            <w:pPr>
              <w:widowControl w:val="0"/>
              <w:spacing w:line="240" w:lineRule="auto"/>
              <w:ind w:left="0" w:hanging="2"/>
              <w:jc w:val="both"/>
              <w:rPr>
                <w:highlight w:val="yellow"/>
              </w:rPr>
            </w:pPr>
            <w:r w:rsidDel="00000000" w:rsidR="00000000" w:rsidRPr="00000000">
              <w:rPr>
                <w:rtl w:val="0"/>
              </w:rPr>
              <w:t xml:space="preserve">Modelo disponível em: </w:t>
            </w:r>
            <w:hyperlink r:id="rId27">
              <w:r w:rsidDel="00000000" w:rsidR="00000000" w:rsidRPr="00000000">
                <w:rPr>
                  <w:color w:val="1155cc"/>
                  <w:highlight w:val="white"/>
                  <w:u w:val="single"/>
                  <w:rtl w:val="0"/>
                </w:rPr>
                <w:t xml:space="preserve">www.cursoformasb.com.br</w:t>
              </w:r>
            </w:hyperlink>
            <w:r w:rsidDel="00000000" w:rsidR="00000000" w:rsidRPr="00000000">
              <w:rPr>
                <w:highlight w:val="white"/>
                <w:rtl w:val="0"/>
              </w:rPr>
              <w:t xml:space="preserve">. Envio para o email </w:t>
            </w:r>
            <w:hyperlink r:id="rId28">
              <w:r w:rsidDel="00000000" w:rsidR="00000000" w:rsidRPr="00000000">
                <w:rPr>
                  <w:color w:val="1155cc"/>
                  <w:highlight w:val="white"/>
                  <w:u w:val="single"/>
                  <w:rtl w:val="0"/>
                </w:rPr>
                <w:t xml:space="preserve">secestudantesfsb@odonto.ufmg.br</w:t>
              </w:r>
            </w:hyperlink>
            <w:r w:rsidDel="00000000" w:rsidR="00000000" w:rsidRPr="00000000">
              <w:rPr>
                <w:rtl w:val="0"/>
              </w:rPr>
            </w:r>
          </w:p>
        </w:tc>
      </w:tr>
      <w:tr>
        <w:trPr>
          <w:cantSplit w:val="1"/>
          <w:tblHeader w:val="1"/>
        </w:trPr>
        <w:tc>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line="240" w:lineRule="auto"/>
              <w:ind w:left="0" w:hanging="2"/>
              <w:jc w:val="both"/>
              <w:rPr/>
            </w:pPr>
            <w:r w:rsidDel="00000000" w:rsidR="00000000" w:rsidRPr="00000000">
              <w:rPr>
                <w:rtl w:val="0"/>
              </w:rPr>
              <w:t xml:space="preserve">Análise do(s) Recurso(s) </w:t>
            </w:r>
          </w:p>
        </w:tc>
        <w:tc>
          <w:tcPr/>
          <w:p w:rsidR="00000000" w:rsidDel="00000000" w:rsidP="00000000" w:rsidRDefault="00000000" w:rsidRPr="00000000" w14:paraId="00000136">
            <w:pPr>
              <w:widowControl w:val="0"/>
              <w:spacing w:line="240" w:lineRule="auto"/>
              <w:ind w:hanging="2"/>
              <w:jc w:val="both"/>
              <w:rPr>
                <w:highlight w:val="yellow"/>
              </w:rPr>
            </w:pPr>
            <w:r w:rsidDel="00000000" w:rsidR="00000000" w:rsidRPr="00000000">
              <w:rPr>
                <w:color w:val="ff0000"/>
                <w:highlight w:val="yellow"/>
                <w:rtl w:val="0"/>
              </w:rPr>
              <w:t xml:space="preserve">25 e 26/07</w:t>
            </w:r>
            <w:r w:rsidDel="00000000" w:rsidR="00000000" w:rsidRPr="00000000">
              <w:rPr>
                <w:rtl w:val="0"/>
              </w:rPr>
            </w:r>
          </w:p>
        </w:tc>
        <w:tc>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line="240" w:lineRule="auto"/>
              <w:ind w:left="0" w:hanging="2"/>
              <w:jc w:val="both"/>
              <w:rPr/>
            </w:pPr>
            <w:r w:rsidDel="00000000" w:rsidR="00000000" w:rsidRPr="00000000">
              <w:rPr>
                <w:rtl w:val="0"/>
              </w:rPr>
            </w:r>
          </w:p>
        </w:tc>
      </w:tr>
      <w:tr>
        <w:trPr>
          <w:cantSplit w:val="1"/>
          <w:tblHeader w:val="1"/>
        </w:trPr>
        <w:tc>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line="240" w:lineRule="auto"/>
              <w:ind w:left="0" w:hanging="2"/>
              <w:jc w:val="both"/>
              <w:rPr/>
            </w:pPr>
            <w:r w:rsidDel="00000000" w:rsidR="00000000" w:rsidRPr="00000000">
              <w:rPr>
                <w:rtl w:val="0"/>
              </w:rPr>
              <w:t xml:space="preserve">Publicação da análise do(s) Recurso(s) e Resultado Final do Processo Seletivo </w:t>
            </w:r>
          </w:p>
        </w:tc>
        <w:tc>
          <w:tcPr/>
          <w:p w:rsidR="00000000" w:rsidDel="00000000" w:rsidP="00000000" w:rsidRDefault="00000000" w:rsidRPr="00000000" w14:paraId="00000139">
            <w:pPr>
              <w:widowControl w:val="0"/>
              <w:spacing w:line="240" w:lineRule="auto"/>
              <w:ind w:left="0" w:hanging="2"/>
              <w:jc w:val="both"/>
              <w:rPr/>
            </w:pPr>
            <w:r w:rsidDel="00000000" w:rsidR="00000000" w:rsidRPr="00000000">
              <w:rPr>
                <w:rtl w:val="0"/>
              </w:rPr>
              <w:t xml:space="preserve">26/07</w:t>
            </w:r>
          </w:p>
        </w:tc>
        <w:tc>
          <w:tcPr/>
          <w:p w:rsidR="00000000" w:rsidDel="00000000" w:rsidP="00000000" w:rsidRDefault="00000000" w:rsidRPr="00000000" w14:paraId="0000013A">
            <w:pPr>
              <w:widowControl w:val="0"/>
              <w:spacing w:line="240" w:lineRule="auto"/>
              <w:ind w:left="0" w:hanging="2"/>
              <w:jc w:val="both"/>
              <w:rPr/>
            </w:pPr>
            <w:r w:rsidDel="00000000" w:rsidR="00000000" w:rsidRPr="00000000">
              <w:rPr>
                <w:rtl w:val="0"/>
              </w:rPr>
              <w:t xml:space="preserve">Resultado da análise do(s) recurso(s) será  enviado para o email do(a) candidato(a).</w:t>
            </w:r>
          </w:p>
          <w:p w:rsidR="00000000" w:rsidDel="00000000" w:rsidP="00000000" w:rsidRDefault="00000000" w:rsidRPr="00000000" w14:paraId="0000013B">
            <w:pPr>
              <w:widowControl w:val="0"/>
              <w:spacing w:line="240" w:lineRule="auto"/>
              <w:ind w:left="0" w:hanging="2"/>
              <w:jc w:val="both"/>
              <w:rPr/>
            </w:pPr>
            <w:r w:rsidDel="00000000" w:rsidR="00000000" w:rsidRPr="00000000">
              <w:rPr>
                <w:rtl w:val="0"/>
              </w:rPr>
              <w:t xml:space="preserve">Resultado final do Processo Seletivo</w:t>
            </w:r>
          </w:p>
          <w:p w:rsidR="00000000" w:rsidDel="00000000" w:rsidP="00000000" w:rsidRDefault="00000000" w:rsidRPr="00000000" w14:paraId="0000013C">
            <w:pPr>
              <w:widowControl w:val="0"/>
              <w:spacing w:line="240" w:lineRule="auto"/>
              <w:ind w:left="0" w:hanging="2"/>
              <w:jc w:val="both"/>
              <w:rPr>
                <w:highlight w:val="yellow"/>
              </w:rPr>
            </w:pPr>
            <w:r w:rsidDel="00000000" w:rsidR="00000000" w:rsidRPr="00000000">
              <w:rPr>
                <w:rtl w:val="0"/>
              </w:rPr>
              <w:t xml:space="preserve">disponível em: </w:t>
            </w:r>
            <w:hyperlink r:id="rId29">
              <w:r w:rsidDel="00000000" w:rsidR="00000000" w:rsidRPr="00000000">
                <w:rPr>
                  <w:color w:val="1155cc"/>
                  <w:highlight w:val="white"/>
                  <w:u w:val="single"/>
                  <w:rtl w:val="0"/>
                </w:rPr>
                <w:t xml:space="preserve">www.cursoformasb.com.br</w:t>
              </w:r>
            </w:hyperlink>
            <w:r w:rsidDel="00000000" w:rsidR="00000000" w:rsidRPr="00000000">
              <w:rPr>
                <w:highlight w:val="white"/>
                <w:rtl w:val="0"/>
              </w:rPr>
              <w:t xml:space="preserve"> </w:t>
            </w:r>
            <w:r w:rsidDel="00000000" w:rsidR="00000000" w:rsidRPr="00000000">
              <w:rPr>
                <w:rtl w:val="0"/>
              </w:rPr>
            </w:r>
          </w:p>
        </w:tc>
      </w:tr>
      <w:tr>
        <w:trPr>
          <w:cantSplit w:val="1"/>
          <w:tblHeader w:val="1"/>
        </w:trPr>
        <w:tc>
          <w:tcPr>
            <w:shd w:fill="ffffff" w:val="clea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Período de confirmação individual da matrícula </w:t>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r>
          </w:p>
        </w:tc>
        <w:tc>
          <w:tcPr/>
          <w:p w:rsidR="00000000" w:rsidDel="00000000" w:rsidP="00000000" w:rsidRDefault="00000000" w:rsidRPr="00000000" w14:paraId="0000013F">
            <w:pPr>
              <w:widowControl w:val="0"/>
              <w:ind w:hanging="2"/>
              <w:jc w:val="both"/>
              <w:rPr>
                <w:highlight w:val="yellow"/>
              </w:rPr>
            </w:pPr>
            <w:r w:rsidDel="00000000" w:rsidR="00000000" w:rsidRPr="00000000">
              <w:rPr>
                <w:color w:val="ff0000"/>
                <w:highlight w:val="yellow"/>
                <w:rtl w:val="0"/>
              </w:rPr>
              <w:t xml:space="preserve">26/07 a 05/08</w:t>
            </w:r>
            <w:r w:rsidDel="00000000" w:rsidR="00000000" w:rsidRPr="00000000">
              <w:rPr>
                <w:rtl w:val="0"/>
              </w:rPr>
            </w:r>
          </w:p>
        </w:tc>
        <w:tc>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highlight w:val="white"/>
                <w:rtl w:val="0"/>
              </w:rPr>
              <w:t xml:space="preserve">Link disponível em </w:t>
            </w:r>
            <w:hyperlink r:id="rId30">
              <w:r w:rsidDel="00000000" w:rsidR="00000000" w:rsidRPr="00000000">
                <w:rPr>
                  <w:color w:val="1155cc"/>
                  <w:highlight w:val="white"/>
                  <w:u w:val="single"/>
                  <w:rtl w:val="0"/>
                </w:rPr>
                <w:t xml:space="preserve">www.cursoformasb.com.br</w:t>
              </w:r>
            </w:hyperlink>
            <w:r w:rsidDel="00000000" w:rsidR="00000000" w:rsidRPr="00000000">
              <w:rPr>
                <w:rtl w:val="0"/>
              </w:rPr>
              <w:t xml:space="preserve">. Em caso de dúvida, entrar em contato pelo email: </w:t>
            </w:r>
            <w:hyperlink r:id="rId31">
              <w:r w:rsidDel="00000000" w:rsidR="00000000" w:rsidRPr="00000000">
                <w:rPr>
                  <w:color w:val="1155cc"/>
                  <w:highlight w:val="white"/>
                  <w:u w:val="single"/>
                  <w:rtl w:val="0"/>
                </w:rPr>
                <w:t xml:space="preserve">secestudantesfsb@odonto.ufmg.br</w:t>
              </w:r>
            </w:hyperlink>
            <w:r w:rsidDel="00000000" w:rsidR="00000000" w:rsidRPr="00000000">
              <w:rPr>
                <w:rtl w:val="0"/>
              </w:rPr>
            </w:r>
          </w:p>
        </w:tc>
      </w:tr>
      <w:tr>
        <w:trPr>
          <w:cantSplit w:val="1"/>
          <w:tblHeader w:val="1"/>
        </w:trPr>
        <w:tc>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Início do Curso  </w:t>
            </w:r>
          </w:p>
        </w:tc>
        <w:tc>
          <w:tcPr/>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Agosto/2024</w:t>
            </w:r>
          </w:p>
        </w:tc>
        <w:tc>
          <w:tcPr/>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Informação sobre data,  turma e tutor(a) seguirá pelo e-mail cadastrado pelo(a) candidato(a) no momento da inscrição.</w:t>
            </w:r>
          </w:p>
        </w:tc>
      </w:tr>
    </w:tbl>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ind w:left="0" w:hanging="2"/>
        <w:jc w:val="both"/>
        <w:rPr>
          <w:sz w:val="20"/>
          <w:szCs w:val="20"/>
          <w:highlight w:val="white"/>
        </w:rPr>
      </w:pPr>
      <w:r w:rsidDel="00000000" w:rsidR="00000000" w:rsidRPr="00000000">
        <w:rPr>
          <w:sz w:val="20"/>
          <w:szCs w:val="20"/>
          <w:rtl w:val="0"/>
        </w:rPr>
        <w:t xml:space="preserve">*Os prazos dispostos neste Cronograma poderão ser alterados caso a Coordenação do Curso julgue como necessário. É de responsabilidade do candidato acompanhar as publicações e atualizações acerca deste Edital regularmente no endereço eletrônico</w:t>
      </w:r>
      <w:r w:rsidDel="00000000" w:rsidR="00000000" w:rsidRPr="00000000">
        <w:rPr>
          <w:sz w:val="20"/>
          <w:szCs w:val="20"/>
          <w:highlight w:val="white"/>
          <w:rtl w:val="0"/>
        </w:rPr>
        <w:t xml:space="preserve"> </w:t>
      </w:r>
      <w:hyperlink r:id="rId32">
        <w:r w:rsidDel="00000000" w:rsidR="00000000" w:rsidRPr="00000000">
          <w:rPr>
            <w:color w:val="1155cc"/>
            <w:sz w:val="20"/>
            <w:szCs w:val="20"/>
            <w:highlight w:val="white"/>
            <w:u w:val="single"/>
            <w:rtl w:val="0"/>
          </w:rPr>
          <w:t xml:space="preserve">www.cursoformasb.com.br</w:t>
        </w:r>
      </w:hyperlink>
      <w:r w:rsidDel="00000000" w:rsidR="00000000" w:rsidRPr="00000000">
        <w:rPr>
          <w:sz w:val="20"/>
          <w:szCs w:val="20"/>
          <w:highlight w:val="white"/>
          <w:rtl w:val="0"/>
        </w:rPr>
        <w:t xml:space="preserve">.</w:t>
      </w:r>
    </w:p>
    <w:p w:rsidR="00000000" w:rsidDel="00000000" w:rsidP="00000000" w:rsidRDefault="00000000" w:rsidRPr="00000000" w14:paraId="00000145">
      <w:pPr>
        <w:ind w:left="0" w:hanging="2"/>
        <w:jc w:val="center"/>
        <w:rPr/>
      </w:pPr>
      <w:r w:rsidDel="00000000" w:rsidR="00000000" w:rsidRPr="00000000">
        <w:br w:type="page"/>
      </w:r>
      <w:r w:rsidDel="00000000" w:rsidR="00000000" w:rsidRPr="00000000">
        <w:rPr>
          <w:b w:val="1"/>
          <w:rtl w:val="0"/>
        </w:rPr>
        <w:t xml:space="preserve">ANEXO 3 - DISTRIBUIÇÃO DO Nº DE VAGAS (CURSISTAS) POR ESTADO E REGIÃO.</w:t>
      </w:r>
      <w:r w:rsidDel="00000000" w:rsidR="00000000" w:rsidRPr="00000000">
        <w:rPr>
          <w:rtl w:val="0"/>
        </w:rPr>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tbl>
      <w:tblPr>
        <w:tblStyle w:val="Table7"/>
        <w:tblW w:w="4500.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2250"/>
        <w:tblGridChange w:id="0">
          <w:tblGrid>
            <w:gridCol w:w="2250"/>
            <w:gridCol w:w="2250"/>
          </w:tblGrid>
        </w:tblGridChange>
      </w:tblGrid>
      <w:tr>
        <w:trPr>
          <w:cantSplit w:val="1"/>
          <w:trHeight w:val="280"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UF</w:t>
            </w:r>
          </w:p>
        </w:tc>
        <w:tc>
          <w:tcPr>
            <w:tcBorders>
              <w:top w:color="000000"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N° DE VAGAS</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AC</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80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AM</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100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PA</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120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TO</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140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RO</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80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RR</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80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AP</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80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b7b7b7" w:val="clear"/>
            <w:tcMar>
              <w:top w:w="0.0" w:type="dxa"/>
              <w:left w:w="40.0" w:type="dxa"/>
              <w:bottom w:w="0.0" w:type="dxa"/>
              <w:right w:w="40.0" w:type="dxa"/>
            </w:tcMar>
            <w:vAlign w:val="bottom"/>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NORTE</w:t>
            </w:r>
          </w:p>
        </w:tc>
        <w:tc>
          <w:tcPr>
            <w:tcBorders>
              <w:top w:color="cccccc" w:space="0" w:sz="4" w:val="single"/>
              <w:left w:color="cccccc" w:space="0" w:sz="4" w:val="single"/>
              <w:bottom w:color="000000" w:space="0" w:sz="4" w:val="single"/>
              <w:right w:color="000000" w:space="0" w:sz="4" w:val="single"/>
            </w:tcBorders>
            <w:shd w:fill="b7b7b7" w:val="clear"/>
            <w:tcMar>
              <w:top w:w="0.0" w:type="dxa"/>
              <w:left w:w="40.0" w:type="dxa"/>
              <w:bottom w:w="0.0" w:type="dxa"/>
              <w:right w:w="40.0" w:type="dxa"/>
            </w:tcMar>
            <w:vAlign w:val="bottom"/>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680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AL</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120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BA</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300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CE</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200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MA</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280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PB</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300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PE</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200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PI</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300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RN</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240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SE</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80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b7b7b7" w:val="clear"/>
            <w:tcMar>
              <w:top w:w="0.0" w:type="dxa"/>
              <w:left w:w="40.0" w:type="dxa"/>
              <w:bottom w:w="0.0" w:type="dxa"/>
              <w:right w:w="40.0" w:type="dxa"/>
            </w:tcMar>
            <w:vAlign w:val="bottom"/>
          </w:tcPr>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NORDESTE</w:t>
            </w:r>
          </w:p>
        </w:tc>
        <w:tc>
          <w:tcPr>
            <w:tcBorders>
              <w:top w:color="cccccc" w:space="0" w:sz="4" w:val="single"/>
              <w:left w:color="cccccc" w:space="0" w:sz="4" w:val="single"/>
              <w:bottom w:color="000000" w:space="0" w:sz="4" w:val="single"/>
              <w:right w:color="000000" w:space="0" w:sz="4" w:val="single"/>
            </w:tcBorders>
            <w:shd w:fill="b7b7b7" w:val="clear"/>
            <w:tcMar>
              <w:top w:w="0.0" w:type="dxa"/>
              <w:left w:w="40.0" w:type="dxa"/>
              <w:bottom w:w="0.0" w:type="dxa"/>
              <w:right w:w="40.0" w:type="dxa"/>
            </w:tcMar>
            <w:vAlign w:val="bottom"/>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2020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ES</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20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MG</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160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RJ</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20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SP</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60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b7b7b7" w:val="clear"/>
            <w:tcMar>
              <w:top w:w="0.0" w:type="dxa"/>
              <w:left w:w="40.0" w:type="dxa"/>
              <w:bottom w:w="0.0" w:type="dxa"/>
              <w:right w:w="40.0" w:type="dxa"/>
            </w:tcMar>
            <w:vAlign w:val="bottom"/>
          </w:tcPr>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SUDESTE</w:t>
            </w:r>
          </w:p>
        </w:tc>
        <w:tc>
          <w:tcPr>
            <w:tcBorders>
              <w:top w:color="cccccc" w:space="0" w:sz="4" w:val="single"/>
              <w:left w:color="cccccc" w:space="0" w:sz="4" w:val="single"/>
              <w:bottom w:color="000000" w:space="0" w:sz="4" w:val="single"/>
              <w:right w:color="000000" w:space="0" w:sz="4" w:val="single"/>
            </w:tcBorders>
            <w:shd w:fill="b7b7b7" w:val="clear"/>
            <w:tcMar>
              <w:top w:w="0.0" w:type="dxa"/>
              <w:left w:w="40.0" w:type="dxa"/>
              <w:bottom w:w="0.0" w:type="dxa"/>
              <w:right w:w="40.0" w:type="dxa"/>
            </w:tcMar>
            <w:vAlign w:val="bottom"/>
          </w:tcPr>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260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MT</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20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MS</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20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GO </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60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b7b7b7" w:val="clear"/>
            <w:tcMar>
              <w:top w:w="0.0" w:type="dxa"/>
              <w:left w:w="40.0" w:type="dxa"/>
              <w:bottom w:w="0.0" w:type="dxa"/>
              <w:right w:w="40.0" w:type="dxa"/>
            </w:tcMar>
            <w:vAlign w:val="bottom"/>
          </w:tcPr>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CENTRO OESTE</w:t>
            </w:r>
          </w:p>
        </w:tc>
        <w:tc>
          <w:tcPr>
            <w:tcBorders>
              <w:top w:color="cccccc" w:space="0" w:sz="4" w:val="single"/>
              <w:left w:color="cccccc" w:space="0" w:sz="4" w:val="single"/>
              <w:bottom w:color="000000" w:space="0" w:sz="4" w:val="single"/>
              <w:right w:color="000000" w:space="0" w:sz="4" w:val="single"/>
            </w:tcBorders>
            <w:shd w:fill="b7b7b7" w:val="clear"/>
            <w:tcMar>
              <w:top w:w="0.0" w:type="dxa"/>
              <w:left w:w="40.0" w:type="dxa"/>
              <w:bottom w:w="0.0" w:type="dxa"/>
              <w:right w:w="40.0" w:type="dxa"/>
            </w:tcMar>
            <w:vAlign w:val="bottom"/>
          </w:tcPr>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100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PR</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60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RS</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40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efefef" w:val="clear"/>
            <w:tcMar>
              <w:top w:w="0.0" w:type="dxa"/>
              <w:left w:w="40.0" w:type="dxa"/>
              <w:bottom w:w="0.0" w:type="dxa"/>
              <w:right w:w="40.0" w:type="dxa"/>
            </w:tcMar>
            <w:vAlign w:val="bottom"/>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SC</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40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b7b7b7" w:val="clear"/>
            <w:tcMar>
              <w:top w:w="0.0" w:type="dxa"/>
              <w:left w:w="40.0" w:type="dxa"/>
              <w:bottom w:w="0.0" w:type="dxa"/>
              <w:right w:w="40.0" w:type="dxa"/>
            </w:tcMar>
            <w:vAlign w:val="bottom"/>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SUL</w:t>
            </w:r>
          </w:p>
        </w:tc>
        <w:tc>
          <w:tcPr>
            <w:tcBorders>
              <w:top w:color="cccccc" w:space="0" w:sz="4" w:val="single"/>
              <w:left w:color="cccccc" w:space="0" w:sz="4" w:val="single"/>
              <w:bottom w:color="000000" w:space="0" w:sz="4" w:val="single"/>
              <w:right w:color="000000" w:space="0" w:sz="4" w:val="single"/>
            </w:tcBorders>
            <w:shd w:fill="b7b7b7" w:val="clear"/>
            <w:tcMar>
              <w:top w:w="0.0" w:type="dxa"/>
              <w:left w:w="40.0" w:type="dxa"/>
              <w:bottom w:w="0.0" w:type="dxa"/>
              <w:right w:w="40.0" w:type="dxa"/>
            </w:tcMar>
            <w:vAlign w:val="bottom"/>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140</w:t>
            </w:r>
          </w:p>
        </w:tc>
      </w:tr>
      <w:tr>
        <w:trPr>
          <w:cantSplit w:val="1"/>
          <w:trHeight w:val="300" w:hRule="atLeast"/>
          <w:tblHeader w:val="1"/>
        </w:trPr>
        <w:tc>
          <w:tcPr>
            <w:tcBorders>
              <w:top w:color="cccccc"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TOTAL</w:t>
            </w:r>
          </w:p>
        </w:tc>
        <w:tc>
          <w:tcPr>
            <w:tcBorders>
              <w:top w:color="cccccc" w:space="0" w:sz="4" w:val="single"/>
              <w:left w:color="cccccc"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3200</w:t>
            </w:r>
          </w:p>
        </w:tc>
      </w:tr>
    </w:tbl>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ind w:left="0" w:hanging="2"/>
        <w:jc w:val="both"/>
        <w:rPr>
          <w:sz w:val="18"/>
          <w:szCs w:val="18"/>
        </w:rPr>
      </w:pPr>
      <w:r w:rsidDel="00000000" w:rsidR="00000000" w:rsidRPr="00000000">
        <w:rPr>
          <w:rtl w:val="0"/>
        </w:rPr>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ind w:left="0" w:hanging="2"/>
        <w:jc w:val="both"/>
        <w:rPr>
          <w:b w:val="1"/>
          <w:sz w:val="18"/>
          <w:szCs w:val="18"/>
        </w:rPr>
      </w:pPr>
      <w:r w:rsidDel="00000000" w:rsidR="00000000" w:rsidRPr="00000000">
        <w:rPr>
          <w:rtl w:val="0"/>
        </w:rPr>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ind w:left="0" w:hanging="2"/>
        <w:jc w:val="both"/>
        <w:rPr>
          <w:b w:val="1"/>
          <w:sz w:val="18"/>
          <w:szCs w:val="18"/>
        </w:rPr>
      </w:pPr>
      <w:r w:rsidDel="00000000" w:rsidR="00000000" w:rsidRPr="00000000">
        <w:rPr>
          <w:rtl w:val="0"/>
        </w:rPr>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ind w:left="0" w:hanging="2"/>
        <w:jc w:val="both"/>
        <w:rPr>
          <w:b w:val="1"/>
          <w:sz w:val="18"/>
          <w:szCs w:val="18"/>
        </w:rPr>
      </w:pPr>
      <w:r w:rsidDel="00000000" w:rsidR="00000000" w:rsidRPr="00000000">
        <w:rPr>
          <w:rtl w:val="0"/>
        </w:rPr>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ind w:left="0" w:hanging="2"/>
        <w:jc w:val="both"/>
        <w:rPr>
          <w:b w:val="1"/>
          <w:sz w:val="18"/>
          <w:szCs w:val="18"/>
        </w:rPr>
      </w:pPr>
      <w:r w:rsidDel="00000000" w:rsidR="00000000" w:rsidRPr="00000000">
        <w:rPr>
          <w:rtl w:val="0"/>
        </w:rPr>
      </w:r>
    </w:p>
    <w:p w:rsidR="00000000" w:rsidDel="00000000" w:rsidP="00000000" w:rsidRDefault="00000000" w:rsidRPr="00000000" w14:paraId="0000018E">
      <w:pPr>
        <w:ind w:left="0" w:hanging="2"/>
        <w:rPr>
          <w:b w:val="1"/>
        </w:rPr>
      </w:pPr>
      <w:r w:rsidDel="00000000" w:rsidR="00000000" w:rsidRPr="00000000">
        <w:br w:type="page"/>
      </w:r>
      <w:r w:rsidDel="00000000" w:rsidR="00000000" w:rsidRPr="00000000">
        <w:rPr>
          <w:rtl w:val="0"/>
        </w:rPr>
      </w:r>
    </w:p>
    <w:p w:rsidR="00000000" w:rsidDel="00000000" w:rsidP="00000000" w:rsidRDefault="00000000" w:rsidRPr="00000000" w14:paraId="0000018F">
      <w:pPr>
        <w:widowControl w:val="0"/>
        <w:ind w:left="0" w:hanging="2"/>
        <w:rPr>
          <w:b w:val="1"/>
        </w:rPr>
      </w:pPr>
      <w:r w:rsidDel="00000000" w:rsidR="00000000" w:rsidRPr="00000000">
        <w:rPr>
          <w:rtl w:val="0"/>
        </w:rPr>
      </w:r>
    </w:p>
    <w:p w:rsidR="00000000" w:rsidDel="00000000" w:rsidP="00000000" w:rsidRDefault="00000000" w:rsidRPr="00000000" w14:paraId="00000190">
      <w:pPr>
        <w:widowControl w:val="0"/>
        <w:ind w:left="0" w:hanging="2"/>
        <w:jc w:val="center"/>
        <w:rPr>
          <w:b w:val="1"/>
        </w:rPr>
      </w:pPr>
      <w:r w:rsidDel="00000000" w:rsidR="00000000" w:rsidRPr="00000000">
        <w:rPr>
          <w:b w:val="1"/>
          <w:rtl w:val="0"/>
        </w:rPr>
        <w:t xml:space="preserve">ANEXO 4 -  MODELO DE RECURSO PARA O EDITAL FORMASB</w:t>
      </w:r>
    </w:p>
    <w:p w:rsidR="00000000" w:rsidDel="00000000" w:rsidP="00000000" w:rsidRDefault="00000000" w:rsidRPr="00000000" w14:paraId="00000191">
      <w:pPr>
        <w:widowControl w:val="0"/>
        <w:ind w:left="0" w:hanging="2"/>
        <w:jc w:val="center"/>
        <w:rPr>
          <w:b w:val="1"/>
        </w:rPr>
      </w:pPr>
      <w:r w:rsidDel="00000000" w:rsidR="00000000" w:rsidRPr="00000000">
        <w:rPr>
          <w:b w:val="1"/>
          <w:rtl w:val="0"/>
        </w:rPr>
        <w:t xml:space="preserve"> SELEÇÃO DE MUNICÍPIOS</w:t>
      </w:r>
    </w:p>
    <w:p w:rsidR="00000000" w:rsidDel="00000000" w:rsidP="00000000" w:rsidRDefault="00000000" w:rsidRPr="00000000" w14:paraId="00000192">
      <w:pPr>
        <w:widowControl w:val="0"/>
        <w:spacing w:after="240" w:before="240" w:line="360" w:lineRule="auto"/>
        <w:ind w:left="0" w:hanging="2"/>
        <w:jc w:val="both"/>
        <w:rPr>
          <w:b w:val="1"/>
        </w:rPr>
      </w:pPr>
      <w:r w:rsidDel="00000000" w:rsidR="00000000" w:rsidRPr="00000000">
        <w:rPr>
          <w:b w:val="1"/>
          <w:rtl w:val="0"/>
        </w:rPr>
        <w:t xml:space="preserve"> </w:t>
      </w:r>
    </w:p>
    <w:p w:rsidR="00000000" w:rsidDel="00000000" w:rsidP="00000000" w:rsidRDefault="00000000" w:rsidRPr="00000000" w14:paraId="00000193">
      <w:pPr>
        <w:widowControl w:val="0"/>
        <w:spacing w:after="240" w:before="240" w:line="360" w:lineRule="auto"/>
        <w:ind w:left="0" w:hanging="2"/>
        <w:jc w:val="both"/>
        <w:rPr/>
      </w:pPr>
      <w:r w:rsidDel="00000000" w:rsidR="00000000" w:rsidRPr="00000000">
        <w:rPr>
          <w:rtl w:val="0"/>
        </w:rPr>
        <w:t xml:space="preserve">Eu, (NOME DO RESPONSÁVEL PELA INSCRIÇÃO), portador do documento de identidade (N.º DO RG), requerimento da inscrição n° (N.º DO DOCUMENTO EMITIDO PELO SISTEMA AO FINALIZAR A INSCRIÇÃO) para participar do processo seletivo no âmbito do Edital FormaSB de Seleção de Cursistas, apresento RECURSO junto a Coordenação do Curso contra decisão da Comissão Responsável pelo Processo Seletivo.</w:t>
      </w:r>
    </w:p>
    <w:p w:rsidR="00000000" w:rsidDel="00000000" w:rsidP="00000000" w:rsidRDefault="00000000" w:rsidRPr="00000000" w14:paraId="00000194">
      <w:pPr>
        <w:widowControl w:val="0"/>
        <w:spacing w:after="240" w:before="240" w:line="360" w:lineRule="auto"/>
        <w:ind w:left="0" w:hanging="2"/>
        <w:jc w:val="both"/>
        <w:rPr/>
      </w:pPr>
      <w:r w:rsidDel="00000000" w:rsidR="00000000" w:rsidRPr="00000000">
        <w:rPr>
          <w:rtl w:val="0"/>
        </w:rPr>
        <w:t xml:space="preserve">A decisão objeto de contestação é (EXPLICITAR A DECISÃO QUE ESTÁ CONTESTANDO).</w:t>
      </w:r>
    </w:p>
    <w:p w:rsidR="00000000" w:rsidDel="00000000" w:rsidP="00000000" w:rsidRDefault="00000000" w:rsidRPr="00000000" w14:paraId="00000195">
      <w:pPr>
        <w:widowControl w:val="0"/>
        <w:spacing w:after="240" w:before="240" w:line="360" w:lineRule="auto"/>
        <w:ind w:left="0" w:hanging="2"/>
        <w:jc w:val="both"/>
        <w:rPr/>
      </w:pPr>
      <w:r w:rsidDel="00000000" w:rsidR="00000000" w:rsidRPr="00000000">
        <w:rPr>
          <w:rtl w:val="0"/>
        </w:rPr>
        <w:t xml:space="preserve"> </w:t>
      </w:r>
    </w:p>
    <w:p w:rsidR="00000000" w:rsidDel="00000000" w:rsidP="00000000" w:rsidRDefault="00000000" w:rsidRPr="00000000" w14:paraId="00000196">
      <w:pPr>
        <w:widowControl w:val="0"/>
        <w:spacing w:after="240" w:before="240" w:line="360" w:lineRule="auto"/>
        <w:ind w:left="0" w:hanging="2"/>
        <w:jc w:val="both"/>
        <w:rPr/>
      </w:pPr>
      <w:r w:rsidDel="00000000" w:rsidR="00000000" w:rsidRPr="00000000">
        <w:rPr>
          <w:rtl w:val="0"/>
        </w:rPr>
        <w:t xml:space="preserve">Os argumentos com os quais contesto a referida decisão são:</w:t>
      </w:r>
    </w:p>
    <w:p w:rsidR="00000000" w:rsidDel="00000000" w:rsidP="00000000" w:rsidRDefault="00000000" w:rsidRPr="00000000" w14:paraId="00000197">
      <w:pPr>
        <w:widowControl w:val="0"/>
        <w:spacing w:after="240" w:before="240" w:line="360" w:lineRule="auto"/>
        <w:ind w:left="0" w:hanging="2"/>
        <w:jc w:val="both"/>
        <w:rPr/>
      </w:pPr>
      <w:r w:rsidDel="00000000" w:rsidR="00000000" w:rsidRPr="00000000">
        <w:rPr>
          <w:rtl w:val="0"/>
        </w:rPr>
        <w:t xml:space="preserve"> </w:t>
      </w:r>
    </w:p>
    <w:p w:rsidR="00000000" w:rsidDel="00000000" w:rsidP="00000000" w:rsidRDefault="00000000" w:rsidRPr="00000000" w14:paraId="00000198">
      <w:pPr>
        <w:widowControl w:val="0"/>
        <w:spacing w:after="240" w:before="240" w:line="360" w:lineRule="auto"/>
        <w:ind w:left="0" w:hanging="2"/>
        <w:jc w:val="both"/>
        <w:rPr/>
      </w:pPr>
      <w:r w:rsidDel="00000000" w:rsidR="00000000" w:rsidRPr="00000000">
        <w:rPr>
          <w:rtl w:val="0"/>
        </w:rPr>
        <w:t xml:space="preserve"> </w:t>
      </w:r>
    </w:p>
    <w:p w:rsidR="00000000" w:rsidDel="00000000" w:rsidP="00000000" w:rsidRDefault="00000000" w:rsidRPr="00000000" w14:paraId="00000199">
      <w:pPr>
        <w:widowControl w:val="0"/>
        <w:spacing w:after="240" w:before="240" w:line="360" w:lineRule="auto"/>
        <w:ind w:left="0" w:hanging="2"/>
        <w:jc w:val="both"/>
        <w:rPr/>
      </w:pPr>
      <w:r w:rsidDel="00000000" w:rsidR="00000000" w:rsidRPr="00000000">
        <w:rPr>
          <w:b w:val="1"/>
          <w:rtl w:val="0"/>
        </w:rPr>
        <w:t xml:space="preserve">Anexar cópia do comprovante de inscrição</w:t>
      </w:r>
      <w:r w:rsidDel="00000000" w:rsidR="00000000" w:rsidRPr="00000000">
        <w:rPr>
          <w:rtl w:val="0"/>
        </w:rPr>
        <w:t xml:space="preserve"> (documento emitido pelo Sistema ao final da inscrição).</w:t>
      </w:r>
    </w:p>
    <w:p w:rsidR="00000000" w:rsidDel="00000000" w:rsidP="00000000" w:rsidRDefault="00000000" w:rsidRPr="00000000" w14:paraId="0000019A">
      <w:pPr>
        <w:ind w:left="0" w:hanging="2"/>
        <w:jc w:val="right"/>
        <w:rPr>
          <w:b w:val="1"/>
        </w:rPr>
      </w:pPr>
      <w:r w:rsidDel="00000000" w:rsidR="00000000" w:rsidRPr="00000000">
        <w:rPr>
          <w:b w:val="1"/>
          <w:rtl w:val="0"/>
        </w:rPr>
        <w:t xml:space="preserve">Local, data  </w:t>
      </w:r>
    </w:p>
    <w:p w:rsidR="00000000" w:rsidDel="00000000" w:rsidP="00000000" w:rsidRDefault="00000000" w:rsidRPr="00000000" w14:paraId="0000019B">
      <w:pPr>
        <w:widowControl w:val="0"/>
        <w:spacing w:after="240" w:before="240" w:line="240" w:lineRule="auto"/>
        <w:ind w:left="0" w:hanging="2"/>
        <w:jc w:val="center"/>
        <w:rPr>
          <w:b w:val="1"/>
        </w:rPr>
      </w:pPr>
      <w:r w:rsidDel="00000000" w:rsidR="00000000" w:rsidRPr="00000000">
        <w:rPr>
          <w:rtl w:val="0"/>
        </w:rPr>
      </w:r>
    </w:p>
    <w:p w:rsidR="00000000" w:rsidDel="00000000" w:rsidP="00000000" w:rsidRDefault="00000000" w:rsidRPr="00000000" w14:paraId="0000019C">
      <w:pPr>
        <w:widowControl w:val="0"/>
        <w:spacing w:after="240" w:before="240" w:line="240" w:lineRule="auto"/>
        <w:ind w:left="0" w:hanging="2"/>
        <w:jc w:val="center"/>
        <w:rPr>
          <w:b w:val="1"/>
        </w:rPr>
      </w:pPr>
      <w:r w:rsidDel="00000000" w:rsidR="00000000" w:rsidRPr="00000000">
        <w:rPr>
          <w:b w:val="1"/>
          <w:rtl w:val="0"/>
        </w:rPr>
        <w:t xml:space="preserve">Assinatura do Responsável pela Inscrição do Município</w:t>
      </w:r>
    </w:p>
    <w:p w:rsidR="00000000" w:rsidDel="00000000" w:rsidP="00000000" w:rsidRDefault="00000000" w:rsidRPr="00000000" w14:paraId="0000019D">
      <w:pPr>
        <w:spacing w:line="240" w:lineRule="auto"/>
        <w:ind w:left="0" w:hanging="2"/>
        <w:jc w:val="center"/>
        <w:rPr>
          <w:b w:val="1"/>
        </w:rPr>
      </w:pPr>
      <w:r w:rsidDel="00000000" w:rsidR="00000000" w:rsidRPr="00000000">
        <w:rPr>
          <w:b w:val="1"/>
          <w:rtl w:val="0"/>
        </w:rPr>
        <w:t xml:space="preserve">(constatando o nome, cargo e matrícula)</w:t>
      </w:r>
    </w:p>
    <w:p w:rsidR="00000000" w:rsidDel="00000000" w:rsidP="00000000" w:rsidRDefault="00000000" w:rsidRPr="00000000" w14:paraId="0000019E">
      <w:pPr>
        <w:widowControl w:val="0"/>
        <w:spacing w:line="240" w:lineRule="auto"/>
        <w:ind w:left="0" w:hanging="2"/>
        <w:rPr/>
      </w:pPr>
      <w:bookmarkStart w:colFirst="0" w:colLast="0" w:name="_heading=h.5dxy49xbxk0f" w:id="0"/>
      <w:bookmarkEnd w:id="0"/>
      <w:r w:rsidDel="00000000" w:rsidR="00000000" w:rsidRPr="00000000">
        <w:rPr>
          <w:rtl w:val="0"/>
        </w:rPr>
      </w:r>
    </w:p>
    <w:p w:rsidR="00000000" w:rsidDel="00000000" w:rsidP="00000000" w:rsidRDefault="00000000" w:rsidRPr="00000000" w14:paraId="0000019F">
      <w:pPr>
        <w:widowControl w:val="0"/>
        <w:ind w:left="0" w:hanging="2"/>
        <w:jc w:val="center"/>
        <w:rPr>
          <w:b w:val="1"/>
        </w:rPr>
      </w:pPr>
      <w:r w:rsidDel="00000000" w:rsidR="00000000" w:rsidRPr="00000000">
        <w:rPr>
          <w:rtl w:val="0"/>
        </w:rPr>
      </w:r>
    </w:p>
    <w:sectPr>
      <w:type w:val="nextPage"/>
      <w:pgSz w:h="15840" w:w="12240" w:orient="portrait"/>
      <w:pgMar w:bottom="1276"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3">
    <w:pPr>
      <w:pBdr>
        <w:top w:space="0" w:sz="0" w:val="nil"/>
        <w:left w:space="0" w:sz="0" w:val="nil"/>
        <w:bottom w:space="0" w:sz="0" w:val="nil"/>
        <w:right w:space="0" w:sz="0" w:val="nil"/>
        <w:between w:space="0" w:sz="0" w:val="nil"/>
      </w:pBdr>
      <w:tabs>
        <w:tab w:val="center" w:leader="none" w:pos="4252"/>
        <w:tab w:val="right" w:leader="none" w:pos="8504"/>
      </w:tabs>
      <w:ind w:left="0" w:hanging="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4">
    <w:pPr>
      <w:pBdr>
        <w:top w:space="0" w:sz="0" w:val="nil"/>
        <w:left w:space="0" w:sz="0" w:val="nil"/>
        <w:bottom w:space="0" w:sz="0" w:val="nil"/>
        <w:right w:space="0" w:sz="0" w:val="nil"/>
        <w:between w:space="0" w:sz="0" w:val="nil"/>
      </w:pBdr>
      <w:tabs>
        <w:tab w:val="center" w:leader="none" w:pos="4252"/>
        <w:tab w:val="right" w:leader="none" w:pos="8504"/>
      </w:tabs>
      <w:ind w:left="0" w:hanging="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5">
    <w:pPr>
      <w:pBdr>
        <w:top w:space="0" w:sz="0" w:val="nil"/>
        <w:left w:space="0" w:sz="0" w:val="nil"/>
        <w:bottom w:space="0" w:sz="0" w:val="nil"/>
        <w:right w:space="0" w:sz="0" w:val="nil"/>
        <w:between w:space="0" w:sz="0" w:val="nil"/>
      </w:pBdr>
      <w:tabs>
        <w:tab w:val="center" w:leader="none" w:pos="4252"/>
        <w:tab w:val="right" w:leader="none" w:pos="8504"/>
      </w:tabs>
      <w:ind w:left="0" w:hanging="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pBdr>
        <w:top w:space="0" w:sz="0" w:val="nil"/>
        <w:left w:space="0" w:sz="0" w:val="nil"/>
        <w:bottom w:space="0" w:sz="0" w:val="nil"/>
        <w:right w:space="0" w:sz="0" w:val="nil"/>
        <w:between w:space="0" w:sz="0" w:val="nil"/>
      </w:pBdr>
      <w:ind w:left="0" w:hanging="2"/>
      <w:jc w:val="right"/>
      <w:rPr/>
    </w:pPr>
    <w:r w:rsidDel="00000000" w:rsidR="00000000" w:rsidRPr="00000000">
      <w:rPr/>
      <w:drawing>
        <wp:inline distB="114300" distT="114300" distL="114300" distR="114300">
          <wp:extent cx="5943600" cy="660400"/>
          <wp:effectExtent b="0" l="0" r="0" t="0"/>
          <wp:docPr id="22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604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1">
    <w:pPr>
      <w:pBdr>
        <w:top w:space="0" w:sz="0" w:val="nil"/>
        <w:left w:space="0" w:sz="0" w:val="nil"/>
        <w:bottom w:space="0" w:sz="0" w:val="nil"/>
        <w:right w:space="0" w:sz="0" w:val="nil"/>
        <w:between w:space="0" w:sz="0" w:val="nil"/>
      </w:pBdr>
      <w:tabs>
        <w:tab w:val="center" w:leader="none" w:pos="4252"/>
        <w:tab w:val="right" w:leader="none" w:pos="8504"/>
      </w:tabs>
      <w:ind w:left="0" w:hanging="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2">
    <w:pPr>
      <w:pBdr>
        <w:top w:space="0" w:sz="0" w:val="nil"/>
        <w:left w:space="0" w:sz="0" w:val="nil"/>
        <w:bottom w:space="0" w:sz="0" w:val="nil"/>
        <w:right w:space="0" w:sz="0" w:val="nil"/>
        <w:between w:space="0" w:sz="0" w:val="nil"/>
      </w:pBdr>
      <w:tabs>
        <w:tab w:val="center" w:leader="none" w:pos="4252"/>
        <w:tab w:val="right" w:leader="none" w:pos="8504"/>
      </w:tabs>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next w:val="Normal3"/>
    <w:qFormat w:val="1"/>
    <w:rsid w:val="009F056E"/>
    <w:pPr>
      <w:suppressAutoHyphens w:val="1"/>
      <w:ind w:left="-1" w:leftChars="-1" w:hangingChars="1"/>
      <w:textDirection w:val="btLr"/>
      <w:textAlignment w:val="top"/>
      <w:outlineLvl w:val="0"/>
    </w:pPr>
    <w:rPr>
      <w:color w:val="000000"/>
      <w:position w:val="-1"/>
    </w:rPr>
  </w:style>
  <w:style w:type="paragraph" w:styleId="Ttulo1">
    <w:name w:val="heading 1"/>
    <w:basedOn w:val="Normal"/>
    <w:next w:val="Normal"/>
    <w:uiPriority w:val="9"/>
    <w:qFormat w:val="1"/>
    <w:rsid w:val="009F056E"/>
    <w:pPr>
      <w:keepNext w:val="1"/>
      <w:keepLines w:val="1"/>
      <w:spacing w:before="200"/>
      <w:contextualSpacing w:val="1"/>
    </w:pPr>
    <w:rPr>
      <w:rFonts w:ascii="Trebuchet MS" w:cs="Trebuchet MS" w:eastAsia="Trebuchet MS" w:hAnsi="Trebuchet MS"/>
      <w:sz w:val="32"/>
    </w:rPr>
  </w:style>
  <w:style w:type="paragraph" w:styleId="Ttulo2">
    <w:name w:val="heading 2"/>
    <w:basedOn w:val="Normal"/>
    <w:next w:val="Normal"/>
    <w:uiPriority w:val="9"/>
    <w:semiHidden w:val="1"/>
    <w:unhideWhenUsed w:val="1"/>
    <w:qFormat w:val="1"/>
    <w:rsid w:val="009F056E"/>
    <w:pPr>
      <w:keepNext w:val="1"/>
      <w:keepLines w:val="1"/>
      <w:spacing w:before="200"/>
      <w:contextualSpacing w:val="1"/>
      <w:outlineLvl w:val="1"/>
    </w:pPr>
    <w:rPr>
      <w:rFonts w:ascii="Trebuchet MS" w:cs="Trebuchet MS" w:eastAsia="Trebuchet MS" w:hAnsi="Trebuchet MS"/>
      <w:b w:val="1"/>
      <w:sz w:val="26"/>
    </w:rPr>
  </w:style>
  <w:style w:type="paragraph" w:styleId="Ttulo3">
    <w:name w:val="heading 3"/>
    <w:basedOn w:val="Normal"/>
    <w:next w:val="Normal"/>
    <w:uiPriority w:val="9"/>
    <w:semiHidden w:val="1"/>
    <w:unhideWhenUsed w:val="1"/>
    <w:qFormat w:val="1"/>
    <w:rsid w:val="009F056E"/>
    <w:pPr>
      <w:keepNext w:val="1"/>
      <w:keepLines w:val="1"/>
      <w:spacing w:before="160"/>
      <w:contextualSpacing w:val="1"/>
      <w:outlineLvl w:val="2"/>
    </w:pPr>
    <w:rPr>
      <w:rFonts w:ascii="Trebuchet MS" w:cs="Trebuchet MS" w:eastAsia="Trebuchet MS" w:hAnsi="Trebuchet MS"/>
      <w:b w:val="1"/>
      <w:color w:val="666666"/>
      <w:sz w:val="24"/>
    </w:rPr>
  </w:style>
  <w:style w:type="paragraph" w:styleId="Ttulo4">
    <w:name w:val="heading 4"/>
    <w:basedOn w:val="Normal"/>
    <w:next w:val="Normal"/>
    <w:uiPriority w:val="9"/>
    <w:semiHidden w:val="1"/>
    <w:unhideWhenUsed w:val="1"/>
    <w:qFormat w:val="1"/>
    <w:rsid w:val="009F056E"/>
    <w:pPr>
      <w:keepNext w:val="1"/>
      <w:keepLines w:val="1"/>
      <w:spacing w:before="160"/>
      <w:contextualSpacing w:val="1"/>
      <w:outlineLvl w:val="3"/>
    </w:pPr>
    <w:rPr>
      <w:rFonts w:ascii="Trebuchet MS" w:cs="Trebuchet MS" w:eastAsia="Trebuchet MS" w:hAnsi="Trebuchet MS"/>
      <w:color w:val="666666"/>
      <w:u w:val="single"/>
    </w:rPr>
  </w:style>
  <w:style w:type="paragraph" w:styleId="Ttulo5">
    <w:name w:val="heading 5"/>
    <w:basedOn w:val="Normal"/>
    <w:next w:val="Normal"/>
    <w:uiPriority w:val="9"/>
    <w:semiHidden w:val="1"/>
    <w:unhideWhenUsed w:val="1"/>
    <w:qFormat w:val="1"/>
    <w:rsid w:val="009F056E"/>
    <w:pPr>
      <w:keepNext w:val="1"/>
      <w:keepLines w:val="1"/>
      <w:spacing w:before="160"/>
      <w:contextualSpacing w:val="1"/>
      <w:outlineLvl w:val="4"/>
    </w:pPr>
    <w:rPr>
      <w:rFonts w:ascii="Trebuchet MS" w:cs="Trebuchet MS" w:eastAsia="Trebuchet MS" w:hAnsi="Trebuchet MS"/>
      <w:color w:val="666666"/>
    </w:rPr>
  </w:style>
  <w:style w:type="paragraph" w:styleId="Ttulo6">
    <w:name w:val="heading 6"/>
    <w:basedOn w:val="Normal"/>
    <w:next w:val="Normal"/>
    <w:uiPriority w:val="9"/>
    <w:semiHidden w:val="1"/>
    <w:unhideWhenUsed w:val="1"/>
    <w:qFormat w:val="1"/>
    <w:rsid w:val="009F056E"/>
    <w:pPr>
      <w:keepNext w:val="1"/>
      <w:keepLines w:val="1"/>
      <w:spacing w:before="160"/>
      <w:contextualSpacing w:val="1"/>
      <w:outlineLvl w:val="5"/>
    </w:pPr>
    <w:rPr>
      <w:rFonts w:ascii="Trebuchet MS" w:cs="Trebuchet MS" w:eastAsia="Trebuchet MS" w:hAnsi="Trebuchet MS"/>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rsid w:val="009F056E"/>
    <w:pPr>
      <w:keepNext w:val="1"/>
      <w:keepLines w:val="1"/>
      <w:contextualSpacing w:val="1"/>
    </w:pPr>
    <w:rPr>
      <w:rFonts w:ascii="Trebuchet MS" w:cs="Trebuchet MS" w:eastAsia="Trebuchet MS" w:hAnsi="Trebuchet MS"/>
      <w:sz w:val="4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Normal1" w:customStyle="1">
    <w:name w:val="Normal1"/>
    <w:rsid w:val="009F056E"/>
  </w:style>
  <w:style w:type="table" w:styleId="TableNormal3" w:customStyle="1">
    <w:name w:val="Table Normal"/>
    <w:rsid w:val="009F056E"/>
    <w:tblPr>
      <w:tblCellMar>
        <w:top w:w="0.0" w:type="dxa"/>
        <w:left w:w="0.0" w:type="dxa"/>
        <w:bottom w:w="0.0" w:type="dxa"/>
        <w:right w:w="0.0" w:type="dxa"/>
      </w:tblCellMar>
    </w:tblPr>
  </w:style>
  <w:style w:type="paragraph" w:styleId="Normal2" w:customStyle="1">
    <w:name w:val="Normal2"/>
    <w:rsid w:val="009F056E"/>
  </w:style>
  <w:style w:type="table" w:styleId="TableNormal4" w:customStyle="1">
    <w:name w:val="Table Normal"/>
    <w:rsid w:val="009F056E"/>
    <w:tblPr>
      <w:tblCellMar>
        <w:top w:w="0.0" w:type="dxa"/>
        <w:left w:w="0.0" w:type="dxa"/>
        <w:bottom w:w="0.0" w:type="dxa"/>
        <w:right w:w="0.0" w:type="dxa"/>
      </w:tblCellMar>
    </w:tblPr>
  </w:style>
  <w:style w:type="paragraph" w:styleId="Normal3" w:customStyle="1">
    <w:name w:val="Normal3"/>
    <w:rsid w:val="009F056E"/>
  </w:style>
  <w:style w:type="table" w:styleId="TableNormal5" w:customStyle="1">
    <w:name w:val="Table Normal"/>
    <w:rsid w:val="009F056E"/>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decomentrio">
    <w:name w:val="annotation text"/>
    <w:basedOn w:val="Normal"/>
    <w:autoRedefine w:val="1"/>
    <w:hidden w:val="1"/>
    <w:qFormat w:val="1"/>
    <w:rsid w:val="009F056E"/>
    <w:pPr>
      <w:spacing w:line="240" w:lineRule="auto"/>
    </w:pPr>
    <w:rPr>
      <w:rFonts w:cs="Times New Roman"/>
      <w:sz w:val="20"/>
      <w:szCs w:val="20"/>
    </w:rPr>
  </w:style>
  <w:style w:type="character" w:styleId="TextodecomentrioChar" w:customStyle="1">
    <w:name w:val="Texto de comentário Char"/>
    <w:autoRedefine w:val="1"/>
    <w:hidden w:val="1"/>
    <w:qFormat w:val="1"/>
    <w:rsid w:val="009F056E"/>
    <w:rPr>
      <w:rFonts w:ascii="Arial" w:cs="Arial" w:eastAsia="Arial" w:hAnsi="Arial"/>
      <w:color w:val="000000"/>
      <w:w w:val="100"/>
      <w:position w:val="-1"/>
      <w:sz w:val="20"/>
      <w:szCs w:val="20"/>
      <w:effect w:val="none"/>
      <w:vertAlign w:val="baseline"/>
      <w:cs w:val="0"/>
      <w:em w:val="none"/>
    </w:rPr>
  </w:style>
  <w:style w:type="character" w:styleId="Refdecomentrio">
    <w:name w:val="annotation reference"/>
    <w:autoRedefine w:val="1"/>
    <w:hidden w:val="1"/>
    <w:qFormat w:val="1"/>
    <w:rsid w:val="009F056E"/>
    <w:rPr>
      <w:w w:val="100"/>
      <w:position w:val="-1"/>
      <w:sz w:val="16"/>
      <w:szCs w:val="16"/>
      <w:effect w:val="none"/>
      <w:vertAlign w:val="baseline"/>
      <w:cs w:val="0"/>
      <w:em w:val="none"/>
    </w:rPr>
  </w:style>
  <w:style w:type="paragraph" w:styleId="Textodebalo">
    <w:name w:val="Balloon Text"/>
    <w:basedOn w:val="Normal"/>
    <w:autoRedefine w:val="1"/>
    <w:hidden w:val="1"/>
    <w:qFormat w:val="1"/>
    <w:rsid w:val="009F056E"/>
    <w:pPr>
      <w:spacing w:line="240" w:lineRule="auto"/>
    </w:pPr>
    <w:rPr>
      <w:rFonts w:ascii="Segoe UI" w:cs="Times New Roman" w:hAnsi="Segoe UI"/>
      <w:sz w:val="18"/>
      <w:szCs w:val="18"/>
    </w:rPr>
  </w:style>
  <w:style w:type="character" w:styleId="TextodebaloChar" w:customStyle="1">
    <w:name w:val="Texto de balão Char"/>
    <w:autoRedefine w:val="1"/>
    <w:hidden w:val="1"/>
    <w:qFormat w:val="1"/>
    <w:rsid w:val="009F056E"/>
    <w:rPr>
      <w:rFonts w:ascii="Segoe UI" w:cs="Segoe UI" w:eastAsia="Arial" w:hAnsi="Segoe UI"/>
      <w:color w:val="000000"/>
      <w:w w:val="100"/>
      <w:position w:val="-1"/>
      <w:sz w:val="18"/>
      <w:szCs w:val="18"/>
      <w:effect w:val="none"/>
      <w:vertAlign w:val="baseline"/>
      <w:cs w:val="0"/>
      <w:em w:val="none"/>
    </w:rPr>
  </w:style>
  <w:style w:type="paragraph" w:styleId="Normal10" w:customStyle="1">
    <w:name w:val="Normal1"/>
    <w:autoRedefine w:val="1"/>
    <w:hidden w:val="1"/>
    <w:qFormat w:val="1"/>
    <w:rsid w:val="009F056E"/>
    <w:pPr>
      <w:suppressAutoHyphens w:val="1"/>
      <w:ind w:left="-1" w:leftChars="-1" w:hangingChars="1"/>
      <w:textDirection w:val="btLr"/>
      <w:textAlignment w:val="top"/>
      <w:outlineLvl w:val="0"/>
    </w:pPr>
    <w:rPr>
      <w:color w:val="000000"/>
      <w:position w:val="-1"/>
    </w:rPr>
  </w:style>
  <w:style w:type="paragraph" w:styleId="NormalWeb">
    <w:name w:val="Normal (Web)"/>
    <w:basedOn w:val="Normal"/>
    <w:autoRedefine w:val="1"/>
    <w:hidden w:val="1"/>
    <w:qFormat w:val="1"/>
    <w:rsid w:val="009F056E"/>
    <w:pPr>
      <w:spacing w:after="100" w:afterAutospacing="1" w:before="100" w:beforeAutospacing="1" w:line="240" w:lineRule="auto"/>
    </w:pPr>
    <w:rPr>
      <w:rFonts w:ascii="Times New Roman" w:cs="Times New Roman" w:eastAsia="Times New Roman" w:hAnsi="Times New Roman"/>
      <w:color w:val="auto"/>
      <w:sz w:val="24"/>
      <w:szCs w:val="24"/>
    </w:rPr>
  </w:style>
  <w:style w:type="paragraph" w:styleId="Assuntodocomentrio">
    <w:name w:val="annotation subject"/>
    <w:basedOn w:val="Textodecomentrio"/>
    <w:next w:val="Textodecomentrio"/>
    <w:autoRedefine w:val="1"/>
    <w:hidden w:val="1"/>
    <w:qFormat w:val="1"/>
    <w:rsid w:val="009F056E"/>
    <w:rPr>
      <w:b w:val="1"/>
      <w:bCs w:val="1"/>
    </w:rPr>
  </w:style>
  <w:style w:type="character" w:styleId="AssuntodocomentrioChar" w:customStyle="1">
    <w:name w:val="Assunto do comentário Char"/>
    <w:autoRedefine w:val="1"/>
    <w:hidden w:val="1"/>
    <w:qFormat w:val="1"/>
    <w:rsid w:val="009F056E"/>
    <w:rPr>
      <w:rFonts w:ascii="Arial" w:cs="Arial" w:eastAsia="Arial" w:hAnsi="Arial"/>
      <w:b w:val="1"/>
      <w:bCs w:val="1"/>
      <w:color w:val="000000"/>
      <w:w w:val="100"/>
      <w:position w:val="-1"/>
      <w:sz w:val="20"/>
      <w:szCs w:val="20"/>
      <w:effect w:val="none"/>
      <w:vertAlign w:val="baseline"/>
      <w:cs w:val="0"/>
      <w:em w:val="none"/>
    </w:rPr>
  </w:style>
  <w:style w:type="character" w:styleId="Hyperlink">
    <w:name w:val="Hyperlink"/>
    <w:autoRedefine w:val="1"/>
    <w:hidden w:val="1"/>
    <w:qFormat w:val="1"/>
    <w:rsid w:val="009F056E"/>
    <w:rPr>
      <w:color w:val="0563c1"/>
      <w:w w:val="100"/>
      <w:position w:val="-1"/>
      <w:u w:val="single"/>
      <w:effect w:val="none"/>
      <w:vertAlign w:val="baseline"/>
      <w:cs w:val="0"/>
      <w:em w:val="none"/>
    </w:rPr>
  </w:style>
  <w:style w:type="character" w:styleId="nfase">
    <w:name w:val="Emphasis"/>
    <w:autoRedefine w:val="1"/>
    <w:hidden w:val="1"/>
    <w:qFormat w:val="1"/>
    <w:rsid w:val="009F056E"/>
    <w:rPr>
      <w:i w:val="1"/>
      <w:iCs w:val="1"/>
      <w:w w:val="100"/>
      <w:position w:val="-1"/>
      <w:effect w:val="none"/>
      <w:vertAlign w:val="baseline"/>
      <w:cs w:val="0"/>
      <w:em w:val="none"/>
    </w:rPr>
  </w:style>
  <w:style w:type="character" w:styleId="apple-converted-space" w:customStyle="1">
    <w:name w:val="apple-converted-space"/>
    <w:basedOn w:val="Fontepargpadro"/>
    <w:autoRedefine w:val="1"/>
    <w:hidden w:val="1"/>
    <w:qFormat w:val="1"/>
    <w:rsid w:val="009F056E"/>
    <w:rPr>
      <w:w w:val="100"/>
      <w:position w:val="-1"/>
      <w:effect w:val="none"/>
      <w:vertAlign w:val="baseline"/>
      <w:cs w:val="0"/>
      <w:em w:val="none"/>
    </w:rPr>
  </w:style>
  <w:style w:type="table" w:styleId="Tabelacomgrade">
    <w:name w:val="Table Grid"/>
    <w:basedOn w:val="Tabelanormal"/>
    <w:autoRedefine w:val="1"/>
    <w:hidden w:val="1"/>
    <w:qFormat w:val="1"/>
    <w:rsid w:val="009F056E"/>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grafodaLista">
    <w:name w:val="List Paragraph"/>
    <w:basedOn w:val="Normal"/>
    <w:autoRedefine w:val="1"/>
    <w:hidden w:val="1"/>
    <w:qFormat w:val="1"/>
    <w:rsid w:val="009F056E"/>
    <w:pPr>
      <w:spacing w:after="200"/>
      <w:ind w:left="720"/>
      <w:contextualSpacing w:val="1"/>
    </w:pPr>
    <w:rPr>
      <w:rFonts w:ascii="Calibri" w:cs="Times New Roman" w:eastAsia="Calibri" w:hAnsi="Calibri"/>
      <w:color w:val="auto"/>
      <w:lang w:eastAsia="en-US"/>
    </w:rPr>
  </w:style>
  <w:style w:type="paragraph" w:styleId="Default" w:customStyle="1">
    <w:name w:val="Default"/>
    <w:autoRedefine w:val="1"/>
    <w:hidden w:val="1"/>
    <w:qFormat w:val="1"/>
    <w:rsid w:val="009F056E"/>
    <w:pPr>
      <w:suppressAutoHyphens w:val="1"/>
      <w:autoSpaceDE w:val="0"/>
      <w:autoSpaceDN w:val="0"/>
      <w:adjustRightInd w:val="0"/>
      <w:spacing w:line="1" w:lineRule="atLeast"/>
      <w:ind w:left="-1" w:leftChars="-1" w:hangingChars="1"/>
      <w:textDirection w:val="btLr"/>
      <w:textAlignment w:val="top"/>
      <w:outlineLvl w:val="0"/>
    </w:pPr>
    <w:rPr>
      <w:color w:val="000000"/>
      <w:position w:val="-1"/>
      <w:sz w:val="24"/>
      <w:szCs w:val="24"/>
    </w:rPr>
  </w:style>
  <w:style w:type="paragraph" w:styleId="Cabealho">
    <w:name w:val="header"/>
    <w:basedOn w:val="Normal"/>
    <w:autoRedefine w:val="1"/>
    <w:hidden w:val="1"/>
    <w:qFormat w:val="1"/>
    <w:rsid w:val="009F056E"/>
    <w:pPr>
      <w:tabs>
        <w:tab w:val="center" w:pos="4252"/>
        <w:tab w:val="right" w:pos="8504"/>
      </w:tabs>
    </w:pPr>
    <w:rPr>
      <w:rFonts w:cs="Times New Roman"/>
    </w:rPr>
  </w:style>
  <w:style w:type="character" w:styleId="CabealhoChar" w:customStyle="1">
    <w:name w:val="Cabeçalho Char"/>
    <w:autoRedefine w:val="1"/>
    <w:hidden w:val="1"/>
    <w:qFormat w:val="1"/>
    <w:rsid w:val="009F056E"/>
    <w:rPr>
      <w:rFonts w:ascii="Arial" w:cs="Arial" w:eastAsia="Arial" w:hAnsi="Arial"/>
      <w:color w:val="000000"/>
      <w:w w:val="100"/>
      <w:position w:val="-1"/>
      <w:sz w:val="22"/>
      <w:szCs w:val="22"/>
      <w:effect w:val="none"/>
      <w:vertAlign w:val="baseline"/>
      <w:cs w:val="0"/>
      <w:em w:val="none"/>
    </w:rPr>
  </w:style>
  <w:style w:type="paragraph" w:styleId="Rodap">
    <w:name w:val="footer"/>
    <w:basedOn w:val="Normal"/>
    <w:autoRedefine w:val="1"/>
    <w:hidden w:val="1"/>
    <w:qFormat w:val="1"/>
    <w:rsid w:val="009F056E"/>
    <w:pPr>
      <w:tabs>
        <w:tab w:val="center" w:pos="4252"/>
        <w:tab w:val="right" w:pos="8504"/>
      </w:tabs>
    </w:pPr>
    <w:rPr>
      <w:rFonts w:cs="Times New Roman"/>
    </w:rPr>
  </w:style>
  <w:style w:type="character" w:styleId="RodapChar" w:customStyle="1">
    <w:name w:val="Rodapé Char"/>
    <w:autoRedefine w:val="1"/>
    <w:hidden w:val="1"/>
    <w:qFormat w:val="1"/>
    <w:rsid w:val="009F056E"/>
    <w:rPr>
      <w:rFonts w:ascii="Arial" w:cs="Arial" w:eastAsia="Arial" w:hAnsi="Arial"/>
      <w:color w:val="000000"/>
      <w:w w:val="100"/>
      <w:position w:val="-1"/>
      <w:sz w:val="22"/>
      <w:szCs w:val="22"/>
      <w:effect w:val="none"/>
      <w:vertAlign w:val="baseline"/>
      <w:cs w:val="0"/>
      <w:em w:val="none"/>
    </w:rPr>
  </w:style>
  <w:style w:type="character" w:styleId="MenoPendente1" w:customStyle="1">
    <w:name w:val="Menção Pendente1"/>
    <w:autoRedefine w:val="1"/>
    <w:hidden w:val="1"/>
    <w:qFormat w:val="1"/>
    <w:rsid w:val="009F056E"/>
    <w:rPr>
      <w:color w:val="605e5c"/>
      <w:w w:val="100"/>
      <w:position w:val="-1"/>
      <w:effect w:val="none"/>
      <w:shd w:color="auto" w:fill="e1dfdd" w:val="clear"/>
      <w:vertAlign w:val="baseline"/>
      <w:cs w:val="0"/>
      <w:em w:val="none"/>
    </w:rPr>
  </w:style>
  <w:style w:type="table" w:styleId="a" w:customStyle="1">
    <w:basedOn w:val="TableNormal5"/>
    <w:rsid w:val="009F056E"/>
    <w:tblPr>
      <w:tblStyleRowBandSize w:val="1"/>
      <w:tblStyleColBandSize w:val="1"/>
      <w:tblCellMar>
        <w:top w:w="100.0" w:type="dxa"/>
        <w:left w:w="100.0" w:type="dxa"/>
        <w:bottom w:w="100.0" w:type="dxa"/>
        <w:right w:w="100.0" w:type="dxa"/>
      </w:tblCellMar>
    </w:tblPr>
  </w:style>
  <w:style w:type="table" w:styleId="a0" w:customStyle="1">
    <w:basedOn w:val="TableNormal5"/>
    <w:rsid w:val="009F056E"/>
    <w:tblPr>
      <w:tblStyleRowBandSize w:val="1"/>
      <w:tblStyleColBandSize w:val="1"/>
      <w:tblCellMar>
        <w:left w:w="108.0" w:type="dxa"/>
        <w:right w:w="108.0" w:type="dxa"/>
      </w:tblCellMar>
    </w:tblPr>
  </w:style>
  <w:style w:type="table" w:styleId="a1" w:customStyle="1">
    <w:basedOn w:val="TableNormal5"/>
    <w:rsid w:val="009F056E"/>
    <w:tblPr>
      <w:tblStyleRowBandSize w:val="1"/>
      <w:tblStyleColBandSize w:val="1"/>
      <w:tblCellMar>
        <w:top w:w="100.0" w:type="dxa"/>
        <w:left w:w="100.0" w:type="dxa"/>
        <w:bottom w:w="100.0" w:type="dxa"/>
        <w:right w:w="100.0" w:type="dxa"/>
      </w:tblCellMar>
    </w:tblPr>
  </w:style>
  <w:style w:type="table" w:styleId="a2" w:customStyle="1">
    <w:basedOn w:val="TableNormal5"/>
    <w:rsid w:val="009F056E"/>
    <w:tblPr>
      <w:tblStyleRowBandSize w:val="1"/>
      <w:tblStyleColBandSize w:val="1"/>
      <w:tblCellMar>
        <w:top w:w="100.0" w:type="dxa"/>
        <w:left w:w="100.0" w:type="dxa"/>
        <w:bottom w:w="100.0" w:type="dxa"/>
        <w:right w:w="100.0" w:type="dxa"/>
      </w:tblCellMar>
    </w:tblPr>
  </w:style>
  <w:style w:type="table" w:styleId="a3" w:customStyle="1">
    <w:basedOn w:val="TableNormal5"/>
    <w:rsid w:val="009F056E"/>
    <w:tblPr>
      <w:tblStyleRowBandSize w:val="1"/>
      <w:tblStyleColBandSize w:val="1"/>
      <w:tblCellMar>
        <w:top w:w="100.0" w:type="dxa"/>
        <w:left w:w="100.0" w:type="dxa"/>
        <w:bottom w:w="100.0" w:type="dxa"/>
        <w:right w:w="100.0" w:type="dxa"/>
      </w:tblCellMar>
    </w:tblPr>
  </w:style>
  <w:style w:type="table" w:styleId="a4" w:customStyle="1">
    <w:basedOn w:val="TableNormal5"/>
    <w:rsid w:val="009F056E"/>
    <w:tblPr>
      <w:tblStyleRowBandSize w:val="1"/>
      <w:tblStyleColBandSize w:val="1"/>
      <w:tblCellMar>
        <w:top w:w="100.0" w:type="dxa"/>
        <w:left w:w="100.0" w:type="dxa"/>
        <w:bottom w:w="100.0" w:type="dxa"/>
        <w:right w:w="100.0" w:type="dxa"/>
      </w:tblCellMar>
    </w:tblPr>
  </w:style>
  <w:style w:type="table" w:styleId="a5" w:customStyle="1">
    <w:basedOn w:val="TableNormal5"/>
    <w:rsid w:val="009F056E"/>
    <w:tblPr>
      <w:tblStyleRowBandSize w:val="1"/>
      <w:tblStyleColBandSize w:val="1"/>
      <w:tblCellMar>
        <w:top w:w="100.0" w:type="dxa"/>
        <w:left w:w="100.0" w:type="dxa"/>
        <w:bottom w:w="100.0" w:type="dxa"/>
        <w:right w:w="100.0" w:type="dxa"/>
      </w:tblCellMar>
    </w:tblPr>
  </w:style>
  <w:style w:type="table" w:styleId="a6" w:customStyle="1">
    <w:basedOn w:val="TableNormal5"/>
    <w:rsid w:val="009F056E"/>
    <w:tblPr>
      <w:tblStyleRowBandSize w:val="1"/>
      <w:tblStyleColBandSize w:val="1"/>
      <w:tblCellMar>
        <w:top w:w="100.0" w:type="dxa"/>
        <w:left w:w="100.0" w:type="dxa"/>
        <w:bottom w:w="100.0" w:type="dxa"/>
        <w:right w:w="100.0" w:type="dxa"/>
      </w:tblCellMar>
    </w:tblPr>
  </w:style>
  <w:style w:type="table" w:styleId="a7" w:customStyle="1">
    <w:basedOn w:val="TableNormal5"/>
    <w:rsid w:val="009F056E"/>
    <w:tblPr>
      <w:tblStyleRowBandSize w:val="1"/>
      <w:tblStyleColBandSize w:val="1"/>
      <w:tblCellMar>
        <w:top w:w="100.0" w:type="dxa"/>
        <w:left w:w="100.0" w:type="dxa"/>
        <w:bottom w:w="100.0" w:type="dxa"/>
        <w:right w:w="100.0" w:type="dxa"/>
      </w:tblCellMar>
    </w:tblPr>
  </w:style>
  <w:style w:type="table" w:styleId="a8" w:customStyle="1">
    <w:basedOn w:val="TableNormal5"/>
    <w:rsid w:val="009F056E"/>
    <w:tblPr>
      <w:tblStyleRowBandSize w:val="1"/>
      <w:tblStyleColBandSize w:val="1"/>
      <w:tblCellMar>
        <w:top w:w="100.0" w:type="dxa"/>
        <w:left w:w="100.0" w:type="dxa"/>
        <w:bottom w:w="100.0" w:type="dxa"/>
        <w:right w:w="100.0" w:type="dxa"/>
      </w:tblCellMar>
    </w:tblPr>
  </w:style>
  <w:style w:type="table" w:styleId="a9" w:customStyle="1">
    <w:basedOn w:val="TableNormal5"/>
    <w:rsid w:val="009F056E"/>
    <w:tblPr>
      <w:tblStyleRowBandSize w:val="1"/>
      <w:tblStyleColBandSize w:val="1"/>
      <w:tblCellMar>
        <w:top w:w="100.0" w:type="dxa"/>
        <w:left w:w="100.0" w:type="dxa"/>
        <w:bottom w:w="100.0" w:type="dxa"/>
        <w:right w:w="100.0" w:type="dxa"/>
      </w:tblCellMar>
    </w:tblPr>
  </w:style>
  <w:style w:type="table" w:styleId="aa" w:customStyle="1">
    <w:basedOn w:val="TableNormal5"/>
    <w:rsid w:val="009F056E"/>
    <w:tblPr>
      <w:tblStyleRowBandSize w:val="1"/>
      <w:tblStyleColBandSize w:val="1"/>
      <w:tblCellMar>
        <w:top w:w="100.0" w:type="dxa"/>
        <w:left w:w="100.0" w:type="dxa"/>
        <w:bottom w:w="100.0" w:type="dxa"/>
        <w:right w:w="100.0" w:type="dxa"/>
      </w:tblCellMar>
    </w:tblPr>
  </w:style>
  <w:style w:type="table" w:styleId="ab" w:customStyle="1">
    <w:basedOn w:val="TableNormal5"/>
    <w:rsid w:val="009F056E"/>
    <w:tblPr>
      <w:tblStyleRowBandSize w:val="1"/>
      <w:tblStyleColBandSize w:val="1"/>
      <w:tblCellMar>
        <w:top w:w="100.0" w:type="dxa"/>
        <w:left w:w="100.0" w:type="dxa"/>
        <w:bottom w:w="100.0" w:type="dxa"/>
        <w:right w:w="100.0" w:type="dxa"/>
      </w:tblCellMar>
    </w:tblPr>
  </w:style>
  <w:style w:type="table" w:styleId="ac" w:customStyle="1">
    <w:basedOn w:val="TableNormal3"/>
    <w:tblPr>
      <w:tblStyleRowBandSize w:val="1"/>
      <w:tblStyleColBandSize w:val="1"/>
      <w:tblCellMar>
        <w:top w:w="100.0" w:type="dxa"/>
        <w:left w:w="100.0" w:type="dxa"/>
        <w:bottom w:w="100.0" w:type="dxa"/>
        <w:right w:w="100.0" w:type="dxa"/>
      </w:tblCellMar>
    </w:tblPr>
  </w:style>
  <w:style w:type="table" w:styleId="ad" w:customStyle="1">
    <w:basedOn w:val="TableNormal3"/>
    <w:tblPr>
      <w:tblStyleRowBandSize w:val="1"/>
      <w:tblStyleColBandSize w:val="1"/>
      <w:tblCellMar>
        <w:top w:w="100.0" w:type="dxa"/>
        <w:left w:w="100.0" w:type="dxa"/>
        <w:bottom w:w="100.0" w:type="dxa"/>
        <w:right w:w="100.0" w:type="dxa"/>
      </w:tblCellMar>
    </w:tblPr>
  </w:style>
  <w:style w:type="table" w:styleId="ae" w:customStyle="1">
    <w:basedOn w:val="TableNormal3"/>
    <w:tblPr>
      <w:tblStyleRowBandSize w:val="1"/>
      <w:tblStyleColBandSize w:val="1"/>
      <w:tblCellMar>
        <w:top w:w="100.0" w:type="dxa"/>
        <w:left w:w="100.0" w:type="dxa"/>
        <w:bottom w:w="100.0" w:type="dxa"/>
        <w:right w:w="100.0" w:type="dxa"/>
      </w:tblCellMar>
    </w:tblPr>
  </w:style>
  <w:style w:type="table" w:styleId="af" w:customStyle="1">
    <w:basedOn w:val="TableNormal3"/>
    <w:tblPr>
      <w:tblStyleRowBandSize w:val="1"/>
      <w:tblStyleColBandSize w:val="1"/>
      <w:tblCellMar>
        <w:top w:w="100.0" w:type="dxa"/>
        <w:left w:w="100.0" w:type="dxa"/>
        <w:bottom w:w="100.0" w:type="dxa"/>
        <w:right w:w="100.0" w:type="dxa"/>
      </w:tblCellMar>
    </w:tblPr>
  </w:style>
  <w:style w:type="paragraph" w:styleId="Reviso">
    <w:name w:val="Revision"/>
    <w:hidden w:val="1"/>
    <w:uiPriority w:val="99"/>
    <w:semiHidden w:val="1"/>
    <w:rsid w:val="0036090A"/>
    <w:pPr>
      <w:spacing w:line="240" w:lineRule="auto"/>
      <w:ind w:firstLine="0"/>
    </w:pPr>
    <w:rPr>
      <w:color w:val="000000"/>
      <w:position w:val="-1"/>
    </w:rPr>
  </w:style>
  <w:style w:type="table" w:styleId="af0" w:customStyle="1">
    <w:basedOn w:val="TableNormal1"/>
    <w:tblPr>
      <w:tblStyleRowBandSize w:val="1"/>
      <w:tblStyleColBandSize w:val="1"/>
      <w:tblCellMar>
        <w:top w:w="100.0" w:type="dxa"/>
        <w:left w:w="100.0" w:type="dxa"/>
        <w:bottom w:w="100.0" w:type="dxa"/>
        <w:right w:w="100.0" w:type="dxa"/>
      </w:tblCellMar>
    </w:tblPr>
  </w:style>
  <w:style w:type="table" w:styleId="af1" w:customStyle="1">
    <w:basedOn w:val="TableNormal1"/>
    <w:tblPr>
      <w:tblStyleRowBandSize w:val="1"/>
      <w:tblStyleColBandSize w:val="1"/>
      <w:tblCellMar>
        <w:top w:w="100.0" w:type="dxa"/>
        <w:left w:w="100.0" w:type="dxa"/>
        <w:bottom w:w="100.0" w:type="dxa"/>
        <w:right w:w="100.0" w:type="dxa"/>
      </w:tblCellMar>
    </w:tblPr>
  </w:style>
  <w:style w:type="table" w:styleId="af2" w:customStyle="1">
    <w:basedOn w:val="TableNormal1"/>
    <w:tblPr>
      <w:tblStyleRowBandSize w:val="1"/>
      <w:tblStyleColBandSize w:val="1"/>
      <w:tblCellMar>
        <w:top w:w="100.0" w:type="dxa"/>
        <w:left w:w="100.0" w:type="dxa"/>
        <w:bottom w:w="100.0" w:type="dxa"/>
        <w:right w:w="100.0" w:type="dxa"/>
      </w:tblCellMar>
    </w:tblPr>
  </w:style>
  <w:style w:type="table" w:styleId="af3" w:customStyle="1">
    <w:basedOn w:val="TableNormal1"/>
    <w:tblPr>
      <w:tblStyleRowBandSize w:val="1"/>
      <w:tblStyleColBandSize w:val="1"/>
      <w:tblCellMar>
        <w:top w:w="100.0" w:type="dxa"/>
        <w:left w:w="100.0" w:type="dxa"/>
        <w:bottom w:w="100.0" w:type="dxa"/>
        <w:right w:w="100.0" w:type="dxa"/>
      </w:tblCellMar>
    </w:tblPr>
  </w:style>
  <w:style w:type="table" w:styleId="af4" w:customStyle="1">
    <w:basedOn w:val="TableNormal1"/>
    <w:tblPr>
      <w:tblStyleRowBandSize w:val="1"/>
      <w:tblStyleColBandSize w:val="1"/>
      <w:tblCellMar>
        <w:top w:w="100.0" w:type="dxa"/>
        <w:left w:w="100.0" w:type="dxa"/>
        <w:bottom w:w="100.0" w:type="dxa"/>
        <w:right w:w="100.0" w:type="dxa"/>
      </w:tblCellMar>
    </w:tblPr>
  </w:style>
  <w:style w:type="table" w:styleId="af5" w:customStyle="1">
    <w:basedOn w:val="TableNormal1"/>
    <w:tblPr>
      <w:tblStyleRowBandSize w:val="1"/>
      <w:tblStyleColBandSize w:val="1"/>
      <w:tblCellMar>
        <w:top w:w="100.0" w:type="dxa"/>
        <w:left w:w="100.0" w:type="dxa"/>
        <w:bottom w:w="100.0" w:type="dxa"/>
        <w:right w:w="100.0" w:type="dxa"/>
      </w:tblCellMar>
    </w:tblPr>
  </w:style>
  <w:style w:type="table" w:styleId="af6" w:customStyle="1">
    <w:basedOn w:val="TableNormal1"/>
    <w:tblPr>
      <w:tblStyleRowBandSize w:val="1"/>
      <w:tblStyleColBandSize w:val="1"/>
      <w:tblCellMar>
        <w:top w:w="100.0" w:type="dxa"/>
        <w:left w:w="100.0" w:type="dxa"/>
        <w:bottom w:w="100.0" w:type="dxa"/>
        <w:right w:w="100.0" w:type="dxa"/>
      </w:tblCellMar>
    </w:tblPr>
  </w:style>
  <w:style w:type="table" w:styleId="af7" w:customStyle="1">
    <w:basedOn w:val="TableNormal0"/>
    <w:tblPr>
      <w:tblStyleRowBandSize w:val="1"/>
      <w:tblStyleColBandSize w:val="1"/>
      <w:tblCellMar>
        <w:top w:w="100.0" w:type="dxa"/>
        <w:left w:w="100.0" w:type="dxa"/>
        <w:bottom w:w="100.0" w:type="dxa"/>
        <w:right w:w="100.0" w:type="dxa"/>
      </w:tblCellMar>
    </w:tblPr>
  </w:style>
  <w:style w:type="table" w:styleId="af8" w:customStyle="1">
    <w:basedOn w:val="TableNormal0"/>
    <w:tblPr>
      <w:tblStyleRowBandSize w:val="1"/>
      <w:tblStyleColBandSize w:val="1"/>
      <w:tblCellMar>
        <w:top w:w="100.0" w:type="dxa"/>
        <w:left w:w="100.0" w:type="dxa"/>
        <w:bottom w:w="100.0" w:type="dxa"/>
        <w:right w:w="100.0" w:type="dxa"/>
      </w:tblCellMar>
    </w:tblPr>
  </w:style>
  <w:style w:type="table" w:styleId="af9" w:customStyle="1">
    <w:basedOn w:val="TableNormal0"/>
    <w:tblPr>
      <w:tblStyleRowBandSize w:val="1"/>
      <w:tblStyleColBandSize w:val="1"/>
      <w:tblCellMar>
        <w:top w:w="100.0" w:type="dxa"/>
        <w:left w:w="100.0" w:type="dxa"/>
        <w:bottom w:w="100.0" w:type="dxa"/>
        <w:right w:w="100.0" w:type="dxa"/>
      </w:tblCellMar>
    </w:tblPr>
  </w:style>
  <w:style w:type="table" w:styleId="afa" w:customStyle="1">
    <w:basedOn w:val="TableNormal0"/>
    <w:tblPr>
      <w:tblStyleRowBandSize w:val="1"/>
      <w:tblStyleColBandSize w:val="1"/>
      <w:tblCellMar>
        <w:top w:w="100.0" w:type="dxa"/>
        <w:left w:w="100.0" w:type="dxa"/>
        <w:bottom w:w="100.0" w:type="dxa"/>
        <w:right w:w="100.0" w:type="dxa"/>
      </w:tblCellMar>
    </w:tblPr>
  </w:style>
  <w:style w:type="table" w:styleId="afb" w:customStyle="1">
    <w:basedOn w:val="TableNormal0"/>
    <w:tblPr>
      <w:tblStyleRowBandSize w:val="1"/>
      <w:tblStyleColBandSize w:val="1"/>
      <w:tblCellMar>
        <w:top w:w="100.0" w:type="dxa"/>
        <w:left w:w="100.0" w:type="dxa"/>
        <w:bottom w:w="100.0" w:type="dxa"/>
        <w:right w:w="100.0" w:type="dxa"/>
      </w:tblCellMar>
    </w:tblPr>
  </w:style>
  <w:style w:type="table" w:styleId="afc" w:customStyle="1">
    <w:basedOn w:val="TableNormal0"/>
    <w:tblPr>
      <w:tblStyleRowBandSize w:val="1"/>
      <w:tblStyleColBandSize w:val="1"/>
      <w:tblCellMar>
        <w:top w:w="100.0" w:type="dxa"/>
        <w:left w:w="100.0" w:type="dxa"/>
        <w:bottom w:w="100.0" w:type="dxa"/>
        <w:right w:w="100.0" w:type="dxa"/>
      </w:tblCellMar>
    </w:tblPr>
  </w:style>
  <w:style w:type="table" w:styleId="afd"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2" Type="http://schemas.openxmlformats.org/officeDocument/2006/relationships/hyperlink" Target="http://www.cursoformasb.com.br" TargetMode="External"/><Relationship Id="rId21" Type="http://schemas.openxmlformats.org/officeDocument/2006/relationships/hyperlink" Target="http://www.cursoformasb.com.br" TargetMode="External"/><Relationship Id="rId24" Type="http://schemas.openxmlformats.org/officeDocument/2006/relationships/hyperlink" Target="mailto:secestudatesfsb@odonto.ufmg.br" TargetMode="External"/><Relationship Id="rId23" Type="http://schemas.openxmlformats.org/officeDocument/2006/relationships/hyperlink" Target="http://www.cursoformasb.com.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ursoformasb.com.br" TargetMode="External"/><Relationship Id="rId26" Type="http://schemas.openxmlformats.org/officeDocument/2006/relationships/hyperlink" Target="http://www.cursoformasb.com.br" TargetMode="External"/><Relationship Id="rId25" Type="http://schemas.openxmlformats.org/officeDocument/2006/relationships/hyperlink" Target="http://www.cursoformasb.com.br" TargetMode="External"/><Relationship Id="rId28" Type="http://schemas.openxmlformats.org/officeDocument/2006/relationships/hyperlink" Target="mailto:secestudatesfsb@odonto.ufmg.br" TargetMode="External"/><Relationship Id="rId27" Type="http://schemas.openxmlformats.org/officeDocument/2006/relationships/hyperlink" Target="http://www.cursoformasb.com.br"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cursoformasb.com.br" TargetMode="External"/><Relationship Id="rId7" Type="http://schemas.openxmlformats.org/officeDocument/2006/relationships/hyperlink" Target="http://www.cursoformasb.com.br" TargetMode="External"/><Relationship Id="rId8" Type="http://schemas.openxmlformats.org/officeDocument/2006/relationships/hyperlink" Target="mailto:secestudatesfsb@odonto.ufmg.br" TargetMode="External"/><Relationship Id="rId31" Type="http://schemas.openxmlformats.org/officeDocument/2006/relationships/hyperlink" Target="mailto:secestudatesfsb@odonto.ufmg.br" TargetMode="External"/><Relationship Id="rId30" Type="http://schemas.openxmlformats.org/officeDocument/2006/relationships/hyperlink" Target="http://www.cursoformasb.com.br" TargetMode="External"/><Relationship Id="rId11" Type="http://schemas.openxmlformats.org/officeDocument/2006/relationships/hyperlink" Target="http://www.cursoformasb.com.br" TargetMode="External"/><Relationship Id="rId10" Type="http://schemas.openxmlformats.org/officeDocument/2006/relationships/hyperlink" Target="http://www.cursoformasb.com.br" TargetMode="External"/><Relationship Id="rId32" Type="http://schemas.openxmlformats.org/officeDocument/2006/relationships/hyperlink" Target="http://www.cursoformasb.com.br" TargetMode="External"/><Relationship Id="rId13" Type="http://schemas.openxmlformats.org/officeDocument/2006/relationships/hyperlink" Target="mailto:secestudatesfsb@odonto.ufmg.br" TargetMode="External"/><Relationship Id="rId12" Type="http://schemas.openxmlformats.org/officeDocument/2006/relationships/hyperlink" Target="http://www.cursoformasb.com.br"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header" Target="header3.xml"/><Relationship Id="rId19" Type="http://schemas.openxmlformats.org/officeDocument/2006/relationships/footer" Target="footer3.xml"/><Relationship Id="rId1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aCOsVO/4GMcVnEH6CM/DS4h8A==">CgMxLjAyDmguNWR4eTQ5eGJ4azBmOAByITFTWWdLSmRUMGI4VWhScV9SM09EcTVLcWtJeVFqX1RkMw==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2024-05-23T17:43:00Z</dcterms:created>
  <dc:creator>Ana Pimentel</dc:creator>
</cp:coreProperties>
</file>